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60341E24"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A1787C">
        <w:rPr>
          <w:b/>
          <w:bCs/>
          <w:sz w:val="24"/>
          <w:szCs w:val="24"/>
          <w:lang w:eastAsia="ko-KR"/>
        </w:rPr>
        <w:t>#9</w:t>
      </w:r>
      <w:r w:rsidR="00116925">
        <w:rPr>
          <w:b/>
          <w:bCs/>
          <w:sz w:val="24"/>
          <w:szCs w:val="24"/>
          <w:lang w:eastAsia="ko-KR"/>
        </w:rPr>
        <w:t>7</w:t>
      </w:r>
      <w:r w:rsidRPr="006E473F">
        <w:rPr>
          <w:rFonts w:hint="eastAsia"/>
          <w:b/>
          <w:sz w:val="24"/>
          <w:szCs w:val="24"/>
          <w:lang w:eastAsia="ko-KR"/>
        </w:rPr>
        <w:tab/>
      </w:r>
      <w:r w:rsidR="004729CA" w:rsidRPr="004729CA">
        <w:rPr>
          <w:b/>
          <w:sz w:val="24"/>
          <w:szCs w:val="24"/>
          <w:lang w:eastAsia="ko-KR"/>
        </w:rPr>
        <w:t>R1-1906889</w:t>
      </w:r>
    </w:p>
    <w:bookmarkEnd w:id="0"/>
    <w:bookmarkEnd w:id="1"/>
    <w:p w14:paraId="2735BAC9" w14:textId="409BA254" w:rsidR="006D2ED0" w:rsidRPr="0082116C" w:rsidRDefault="00116925" w:rsidP="0082116C">
      <w:pPr>
        <w:pStyle w:val="CRCoverPage"/>
        <w:spacing w:after="240"/>
        <w:outlineLvl w:val="0"/>
        <w:rPr>
          <w:b/>
          <w:bCs/>
          <w:noProof/>
          <w:sz w:val="24"/>
          <w:szCs w:val="24"/>
          <w:lang w:eastAsia="ko-KR"/>
        </w:rPr>
      </w:pPr>
      <w:r w:rsidRPr="00116925">
        <w:rPr>
          <w:b/>
          <w:bCs/>
          <w:noProof/>
          <w:sz w:val="24"/>
          <w:szCs w:val="24"/>
          <w:lang w:eastAsia="ko-KR"/>
        </w:rPr>
        <w:t>Reno, USA, May 13</w:t>
      </w:r>
      <w:r w:rsidRPr="00116925">
        <w:rPr>
          <w:b/>
          <w:bCs/>
          <w:noProof/>
          <w:sz w:val="24"/>
          <w:szCs w:val="24"/>
          <w:vertAlign w:val="superscript"/>
          <w:lang w:eastAsia="ko-KR"/>
        </w:rPr>
        <w:t>th</w:t>
      </w:r>
      <w:r w:rsidRPr="00116925">
        <w:rPr>
          <w:b/>
          <w:bCs/>
          <w:noProof/>
          <w:sz w:val="24"/>
          <w:szCs w:val="24"/>
          <w:lang w:eastAsia="ko-KR"/>
        </w:rPr>
        <w:t xml:space="preserve"> – 17</w:t>
      </w:r>
      <w:r w:rsidRPr="00116925">
        <w:rPr>
          <w:b/>
          <w:bCs/>
          <w:noProof/>
          <w:sz w:val="24"/>
          <w:szCs w:val="24"/>
          <w:vertAlign w:val="superscript"/>
          <w:lang w:eastAsia="ko-KR"/>
        </w:rPr>
        <w:t>th</w:t>
      </w:r>
      <w:r w:rsidRPr="00116925">
        <w:rPr>
          <w:b/>
          <w:bCs/>
          <w:noProof/>
          <w:sz w:val="24"/>
          <w:szCs w:val="24"/>
          <w:lang w:eastAsia="ko-KR"/>
        </w:rPr>
        <w:t>, 2019</w:t>
      </w:r>
    </w:p>
    <w:p w14:paraId="534B7880" w14:textId="31C4F9C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proofErr w:type="gramStart"/>
      <w:r w:rsidR="00A45F36">
        <w:rPr>
          <w:rFonts w:ascii="Arial" w:hAnsi="Arial"/>
          <w:sz w:val="24"/>
        </w:rPr>
        <w:t>5</w:t>
      </w:r>
      <w:proofErr w:type="gramEnd"/>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4E8034EB"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A45F36" w:rsidRPr="00A45F36">
        <w:rPr>
          <w:rFonts w:ascii="Arial" w:hAnsi="Arial"/>
          <w:sz w:val="24"/>
        </w:rPr>
        <w:t>Discussion on SA4 LS on the implementation issues of RAN-assisted codec adaptation and NR aspects of RAN delay budget reporting</w:t>
      </w:r>
      <w:r w:rsidR="00A1787C" w:rsidRPr="00A1787C">
        <w:rPr>
          <w:rFonts w:ascii="Arial" w:hAnsi="Arial"/>
          <w:sz w:val="24"/>
        </w:rPr>
        <w:t xml:space="preserve"> </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 xml:space="preserve">Document </w:t>
      </w:r>
      <w:proofErr w:type="gramStart"/>
      <w:r w:rsidRPr="00D25DA1">
        <w:rPr>
          <w:rFonts w:ascii="Arial" w:hAnsi="Arial"/>
          <w:b/>
          <w:sz w:val="24"/>
        </w:rPr>
        <w:t>for:</w:t>
      </w:r>
      <w:proofErr w:type="gramEnd"/>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9F941A4" w14:textId="51CEA68B" w:rsidR="00C14ABD" w:rsidRDefault="001757B3" w:rsidP="00A53FF8">
      <w:pPr>
        <w:spacing w:beforeLines="50" w:before="120" w:line="288" w:lineRule="auto"/>
        <w:jc w:val="both"/>
        <w:rPr>
          <w:rFonts w:ascii="Arial" w:hAnsi="Arial" w:cs="Arial"/>
          <w:lang w:eastAsia="ko-KR"/>
        </w:rPr>
      </w:pPr>
      <w:r w:rsidRPr="00450FB2">
        <w:rPr>
          <w:rFonts w:ascii="Arial" w:hAnsi="Arial" w:cs="Arial"/>
          <w:lang w:eastAsia="ko-KR"/>
        </w:rPr>
        <w:t xml:space="preserve">This contribution </w:t>
      </w:r>
      <w:r w:rsidR="008A0EEB">
        <w:rPr>
          <w:rFonts w:ascii="Arial" w:hAnsi="Arial" w:cs="Arial"/>
          <w:lang w:eastAsia="ko-KR"/>
        </w:rPr>
        <w:t>considers</w:t>
      </w:r>
      <w:r w:rsidRPr="00450FB2">
        <w:rPr>
          <w:rFonts w:ascii="Arial" w:hAnsi="Arial" w:cs="Arial"/>
          <w:lang w:eastAsia="ko-KR"/>
        </w:rPr>
        <w:t xml:space="preserve"> </w:t>
      </w:r>
      <w:r w:rsidR="008A0EEB">
        <w:rPr>
          <w:rFonts w:ascii="Arial" w:hAnsi="Arial" w:cs="Arial"/>
          <w:lang w:eastAsia="ko-KR"/>
        </w:rPr>
        <w:t xml:space="preserve">the </w:t>
      </w:r>
      <w:r w:rsidR="00324F65" w:rsidRPr="00450FB2">
        <w:rPr>
          <w:rFonts w:ascii="Arial" w:hAnsi="Arial" w:cs="Arial"/>
          <w:lang w:eastAsia="ko-KR"/>
        </w:rPr>
        <w:t xml:space="preserve">LS </w:t>
      </w:r>
      <w:r w:rsidR="008A0EEB">
        <w:rPr>
          <w:rFonts w:ascii="Arial" w:hAnsi="Arial" w:cs="Arial"/>
          <w:lang w:eastAsia="ko-KR"/>
        </w:rPr>
        <w:t xml:space="preserve">from SA4 </w:t>
      </w:r>
      <w:r w:rsidR="00324F65" w:rsidRPr="00450FB2">
        <w:rPr>
          <w:rFonts w:ascii="Arial" w:hAnsi="Arial" w:cs="Arial"/>
          <w:lang w:eastAsia="ko-KR"/>
        </w:rPr>
        <w:t>on</w:t>
      </w:r>
      <w:r w:rsidR="00A53FF8" w:rsidRPr="00450FB2">
        <w:rPr>
          <w:rFonts w:ascii="Arial" w:hAnsi="Arial" w:cs="Arial"/>
          <w:lang w:eastAsia="ko-KR"/>
        </w:rPr>
        <w:t xml:space="preserve"> implementation issues of RAN-assisted codec adaptation and NR aspects of RAN delay budget reporting [1</w:t>
      </w:r>
      <w:bookmarkStart w:id="3" w:name="_GoBack"/>
      <w:bookmarkEnd w:id="3"/>
      <w:r w:rsidR="00A53FF8" w:rsidRPr="00450FB2">
        <w:rPr>
          <w:rFonts w:ascii="Arial" w:hAnsi="Arial" w:cs="Arial"/>
          <w:lang w:eastAsia="ko-KR"/>
        </w:rPr>
        <w:t>]</w:t>
      </w:r>
      <w:r w:rsidR="008A0EEB">
        <w:rPr>
          <w:rFonts w:ascii="Arial" w:hAnsi="Arial" w:cs="Arial"/>
          <w:lang w:eastAsia="ko-KR"/>
        </w:rPr>
        <w:t xml:space="preserve"> and presents a response to the LS</w:t>
      </w:r>
      <w:r w:rsidR="00A53FF8" w:rsidRPr="00450FB2">
        <w:rPr>
          <w:rFonts w:ascii="Arial" w:hAnsi="Arial" w:cs="Arial"/>
          <w:lang w:eastAsia="ko-KR"/>
        </w:rPr>
        <w:t>.</w:t>
      </w:r>
    </w:p>
    <w:p w14:paraId="59E73CB5" w14:textId="3984F10A" w:rsidR="00445CE2" w:rsidRDefault="00997785" w:rsidP="00445CE2">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Theme="minorEastAsia"/>
          <w:lang w:val="en-US"/>
        </w:rPr>
      </w:pPr>
      <w:proofErr w:type="spellStart"/>
      <w:r w:rsidRPr="008A7230">
        <w:rPr>
          <w:rFonts w:eastAsia="DengXian"/>
          <w:lang w:val="en-US" w:eastAsia="zh-CN"/>
        </w:rPr>
        <w:t>VoNR</w:t>
      </w:r>
      <w:proofErr w:type="spellEnd"/>
      <w:r w:rsidRPr="008A7230">
        <w:rPr>
          <w:rFonts w:eastAsia="DengXian"/>
          <w:lang w:val="en-US" w:eastAsia="zh-CN"/>
        </w:rPr>
        <w:t xml:space="preserve"> support in Release 1</w:t>
      </w:r>
      <w:r w:rsidRPr="008A7230">
        <w:rPr>
          <w:rFonts w:eastAsia="DengXian" w:hint="eastAsia"/>
          <w:lang w:val="en-US" w:eastAsia="zh-CN"/>
        </w:rPr>
        <w:t>6</w:t>
      </w:r>
      <w:r w:rsidRPr="008A7230">
        <w:rPr>
          <w:rFonts w:eastAsia="DengXian"/>
          <w:lang w:val="en-US" w:eastAsia="zh-CN"/>
        </w:rPr>
        <w:t xml:space="preserve"> w.r.t SA4 LSs</w:t>
      </w:r>
    </w:p>
    <w:p w14:paraId="1710CFC9" w14:textId="77777777" w:rsidR="00445CE2" w:rsidRPr="00C30B04" w:rsidRDefault="00445CE2" w:rsidP="00445CE2">
      <w:pPr>
        <w:jc w:val="both"/>
        <w:rPr>
          <w:rFonts w:ascii="Arial" w:hAnsi="Arial" w:cs="Arial"/>
          <w:lang w:eastAsia="ko-KR"/>
        </w:rPr>
      </w:pPr>
      <w:r w:rsidRPr="00C30B04">
        <w:rPr>
          <w:rFonts w:ascii="Arial" w:hAnsi="Arial" w:cs="Arial"/>
          <w:lang w:eastAsia="ko-KR"/>
        </w:rPr>
        <w:t xml:space="preserve">NR radio protocols inherit most of LTE features, and hence the functionalities having defined in LTE to support voice </w:t>
      </w:r>
      <w:proofErr w:type="gramStart"/>
      <w:r w:rsidRPr="00C30B04">
        <w:rPr>
          <w:rFonts w:ascii="Arial" w:hAnsi="Arial" w:cs="Arial"/>
          <w:lang w:eastAsia="ko-KR"/>
        </w:rPr>
        <w:t>are supported</w:t>
      </w:r>
      <w:proofErr w:type="gramEnd"/>
      <w:r w:rsidRPr="00C30B04">
        <w:rPr>
          <w:rFonts w:ascii="Arial" w:hAnsi="Arial" w:cs="Arial"/>
          <w:lang w:eastAsia="ko-KR"/>
        </w:rPr>
        <w:t xml:space="preserve"> in NR as well. In that sense, at least in RAN perspective, </w:t>
      </w:r>
      <w:proofErr w:type="spellStart"/>
      <w:r w:rsidRPr="00C30B04">
        <w:rPr>
          <w:rFonts w:ascii="Arial" w:hAnsi="Arial" w:cs="Arial"/>
          <w:lang w:eastAsia="ko-KR"/>
        </w:rPr>
        <w:t>VoNR</w:t>
      </w:r>
      <w:proofErr w:type="spellEnd"/>
      <w:r w:rsidRPr="00C30B04">
        <w:rPr>
          <w:rFonts w:ascii="Arial" w:hAnsi="Arial" w:cs="Arial"/>
          <w:lang w:eastAsia="ko-KR"/>
        </w:rPr>
        <w:t xml:space="preserve"> </w:t>
      </w:r>
      <w:proofErr w:type="gramStart"/>
      <w:r w:rsidRPr="00C30B04">
        <w:rPr>
          <w:rFonts w:ascii="Arial" w:hAnsi="Arial" w:cs="Arial"/>
          <w:lang w:eastAsia="ko-KR"/>
        </w:rPr>
        <w:t>can be considered</w:t>
      </w:r>
      <w:proofErr w:type="gramEnd"/>
      <w:r w:rsidRPr="00C30B04">
        <w:rPr>
          <w:rFonts w:ascii="Arial" w:hAnsi="Arial" w:cs="Arial"/>
          <w:lang w:eastAsia="ko-KR"/>
        </w:rPr>
        <w:t xml:space="preserve"> supported since </w:t>
      </w:r>
      <w:r>
        <w:rPr>
          <w:rFonts w:ascii="Arial" w:hAnsi="Arial" w:cs="Arial"/>
          <w:lang w:eastAsia="ko-KR"/>
        </w:rPr>
        <w:t>R</w:t>
      </w:r>
      <w:r w:rsidRPr="00C30B04">
        <w:rPr>
          <w:rFonts w:ascii="Arial" w:hAnsi="Arial" w:cs="Arial"/>
          <w:lang w:eastAsia="ko-KR"/>
        </w:rPr>
        <w:t>elease 15.</w:t>
      </w:r>
    </w:p>
    <w:p w14:paraId="7B00184D" w14:textId="2FE8A961" w:rsidR="00445CE2" w:rsidRPr="00C30B04" w:rsidRDefault="00445CE2" w:rsidP="00445CE2">
      <w:pPr>
        <w:jc w:val="both"/>
        <w:rPr>
          <w:rFonts w:ascii="Arial" w:hAnsi="Arial" w:cs="Arial"/>
          <w:lang w:eastAsia="ko-KR"/>
        </w:rPr>
      </w:pPr>
      <w:r w:rsidRPr="00C30B04">
        <w:rPr>
          <w:rFonts w:ascii="Arial" w:hAnsi="Arial" w:cs="Arial"/>
          <w:lang w:eastAsia="ko-KR"/>
        </w:rPr>
        <w:t xml:space="preserve">Widening the angle, voice service support is a collective effort between multiple WGs. </w:t>
      </w:r>
      <w:proofErr w:type="gramStart"/>
      <w:r w:rsidRPr="00C30B04">
        <w:rPr>
          <w:rFonts w:ascii="Arial" w:hAnsi="Arial" w:cs="Arial"/>
          <w:lang w:eastAsia="ko-KR"/>
        </w:rPr>
        <w:t>To commercially deploy</w:t>
      </w:r>
      <w:proofErr w:type="gramEnd"/>
      <w:r w:rsidRPr="00C30B04">
        <w:rPr>
          <w:rFonts w:ascii="Arial" w:hAnsi="Arial" w:cs="Arial"/>
          <w:lang w:eastAsia="ko-KR"/>
        </w:rPr>
        <w:t xml:space="preserve"> </w:t>
      </w:r>
      <w:proofErr w:type="spellStart"/>
      <w:r w:rsidRPr="00C30B04">
        <w:rPr>
          <w:rFonts w:ascii="Arial" w:hAnsi="Arial" w:cs="Arial"/>
          <w:lang w:eastAsia="ko-KR"/>
        </w:rPr>
        <w:t>VoNR</w:t>
      </w:r>
      <w:proofErr w:type="spellEnd"/>
      <w:r w:rsidRPr="00C30B04">
        <w:rPr>
          <w:rFonts w:ascii="Arial" w:hAnsi="Arial" w:cs="Arial"/>
          <w:lang w:eastAsia="ko-KR"/>
        </w:rPr>
        <w:t xml:space="preserve">, not only stage 3 functional support in RAN WGs but also their integrations with media codecs and IP protocols at SA4 are essential. Unfortunately, SA4 work </w:t>
      </w:r>
      <w:proofErr w:type="gramStart"/>
      <w:r w:rsidRPr="00C30B04">
        <w:rPr>
          <w:rFonts w:ascii="Arial" w:hAnsi="Arial" w:cs="Arial"/>
          <w:lang w:eastAsia="ko-KR"/>
        </w:rPr>
        <w:t>has not been carried on</w:t>
      </w:r>
      <w:proofErr w:type="gramEnd"/>
      <w:r w:rsidRPr="00C30B04">
        <w:rPr>
          <w:rFonts w:ascii="Arial" w:hAnsi="Arial" w:cs="Arial"/>
          <w:lang w:eastAsia="ko-KR"/>
        </w:rPr>
        <w:t xml:space="preserve"> during Release 15 but was recently triggered with the target of completing it in Release 16. To do the necessary CR work in SA4, RAN1/RAN2 input for various aspects (e.g. protocol stack configuration, codec adaptation functionality, etc.) are required, which is the reason SA4 sent two LSs to RAN1 and RAN2; </w:t>
      </w:r>
      <w:r w:rsidRPr="00C30B04">
        <w:rPr>
          <w:rFonts w:ascii="Arial" w:eastAsiaTheme="minorEastAsia" w:hAnsi="Arial" w:cs="Arial"/>
          <w:lang w:eastAsia="ko-KR"/>
        </w:rPr>
        <w:t>R1-1905923</w:t>
      </w:r>
      <w:r>
        <w:rPr>
          <w:rFonts w:ascii="Arial" w:eastAsiaTheme="minorEastAsia" w:hAnsi="Arial" w:cs="Arial"/>
          <w:lang w:eastAsia="ko-KR"/>
        </w:rPr>
        <w:t>/</w:t>
      </w:r>
      <w:r w:rsidRPr="00C30B04">
        <w:rPr>
          <w:rFonts w:ascii="Arial" w:eastAsiaTheme="minorEastAsia" w:hAnsi="Arial" w:cs="Arial"/>
          <w:lang w:eastAsia="ko-KR"/>
        </w:rPr>
        <w:t>S4-190555</w:t>
      </w:r>
      <w:r>
        <w:rPr>
          <w:rFonts w:ascii="Arial" w:eastAsiaTheme="minorEastAsia" w:hAnsi="Arial" w:cs="Arial"/>
          <w:lang w:eastAsia="ko-KR"/>
        </w:rPr>
        <w:t xml:space="preserve"> </w:t>
      </w:r>
      <w:r w:rsidRPr="00C30B04">
        <w:rPr>
          <w:rFonts w:ascii="Arial" w:hAnsi="Arial" w:cs="Arial"/>
          <w:lang w:eastAsia="ko-KR"/>
        </w:rPr>
        <w:t>for SDAP [</w:t>
      </w:r>
      <w:r w:rsidR="00997785">
        <w:rPr>
          <w:rFonts w:ascii="Arial" w:hAnsi="Arial" w:cs="Arial"/>
          <w:lang w:eastAsia="ko-KR"/>
        </w:rPr>
        <w:t>2</w:t>
      </w:r>
      <w:r w:rsidRPr="00C30B04">
        <w:rPr>
          <w:rFonts w:ascii="Arial" w:hAnsi="Arial" w:cs="Arial"/>
          <w:lang w:eastAsia="ko-KR"/>
        </w:rPr>
        <w:t xml:space="preserve">] and </w:t>
      </w:r>
      <w:r w:rsidRPr="00450FB2">
        <w:rPr>
          <w:rFonts w:ascii="Arial" w:eastAsiaTheme="minorEastAsia" w:hAnsi="Arial" w:cs="Arial"/>
          <w:lang w:eastAsia="ko-KR"/>
        </w:rPr>
        <w:t>R1-1905922</w:t>
      </w:r>
      <w:r>
        <w:rPr>
          <w:rFonts w:ascii="Arial" w:eastAsiaTheme="minorEastAsia" w:hAnsi="Arial" w:cs="Arial"/>
          <w:lang w:eastAsia="ko-KR"/>
        </w:rPr>
        <w:t>/</w:t>
      </w:r>
      <w:r w:rsidRPr="00450FB2">
        <w:rPr>
          <w:rFonts w:ascii="Arial" w:eastAsiaTheme="minorEastAsia" w:hAnsi="Arial" w:cs="Arial"/>
          <w:lang w:eastAsia="ko-KR"/>
        </w:rPr>
        <w:t>S4-190556</w:t>
      </w:r>
      <w:r>
        <w:rPr>
          <w:rFonts w:ascii="Arial" w:eastAsiaTheme="minorEastAsia" w:hAnsi="Arial" w:cs="Arial"/>
          <w:lang w:eastAsia="ko-KR"/>
        </w:rPr>
        <w:t xml:space="preserve"> </w:t>
      </w:r>
      <w:r w:rsidRPr="00C30B04">
        <w:rPr>
          <w:rFonts w:ascii="Arial" w:hAnsi="Arial" w:cs="Arial"/>
          <w:lang w:eastAsia="ko-KR"/>
        </w:rPr>
        <w:t>for codec adaptation functionality [</w:t>
      </w:r>
      <w:r w:rsidR="00997785">
        <w:rPr>
          <w:rFonts w:ascii="Arial" w:hAnsi="Arial" w:cs="Arial"/>
          <w:lang w:eastAsia="ko-KR"/>
        </w:rPr>
        <w:t>1</w:t>
      </w:r>
      <w:r w:rsidRPr="00C30B04">
        <w:rPr>
          <w:rFonts w:ascii="Arial" w:hAnsi="Arial" w:cs="Arial"/>
          <w:lang w:eastAsia="ko-KR"/>
        </w:rPr>
        <w:t>].</w:t>
      </w:r>
    </w:p>
    <w:p w14:paraId="4DB12A59" w14:textId="77777777" w:rsidR="00445CE2" w:rsidRPr="00C30B04" w:rsidRDefault="00445CE2" w:rsidP="00445CE2">
      <w:pPr>
        <w:jc w:val="both"/>
        <w:rPr>
          <w:rFonts w:ascii="Arial" w:hAnsi="Arial" w:cs="Arial"/>
          <w:lang w:eastAsia="ko-KR"/>
        </w:rPr>
      </w:pPr>
      <w:r w:rsidRPr="00C30B04">
        <w:rPr>
          <w:rFonts w:ascii="Arial" w:hAnsi="Arial" w:cs="Arial"/>
          <w:lang w:eastAsia="ko-KR"/>
        </w:rPr>
        <w:t xml:space="preserve">Note that the WI code of S4-190556 is LTE_VoLTE_ViLTE_enh-S4 and E2E_DELAY, which seems suggesting that the LS is for LTE only. However, the questions raised there is relevant with </w:t>
      </w:r>
      <w:proofErr w:type="spellStart"/>
      <w:r w:rsidRPr="00C30B04">
        <w:rPr>
          <w:rFonts w:ascii="Arial" w:hAnsi="Arial" w:cs="Arial"/>
          <w:lang w:eastAsia="ko-KR"/>
        </w:rPr>
        <w:t>VoNR</w:t>
      </w:r>
      <w:proofErr w:type="spellEnd"/>
      <w:r w:rsidRPr="00C30B04">
        <w:rPr>
          <w:rFonts w:ascii="Arial" w:hAnsi="Arial" w:cs="Arial"/>
          <w:lang w:eastAsia="ko-KR"/>
        </w:rPr>
        <w:t xml:space="preserve"> as well, and SA4 needs the answers for </w:t>
      </w:r>
      <w:proofErr w:type="spellStart"/>
      <w:r w:rsidRPr="00C30B04">
        <w:rPr>
          <w:rFonts w:ascii="Arial" w:hAnsi="Arial" w:cs="Arial"/>
          <w:lang w:eastAsia="ko-KR"/>
        </w:rPr>
        <w:t>VoNR</w:t>
      </w:r>
      <w:proofErr w:type="spellEnd"/>
      <w:r w:rsidRPr="00C30B04">
        <w:rPr>
          <w:rFonts w:ascii="Arial" w:hAnsi="Arial" w:cs="Arial"/>
          <w:lang w:eastAsia="ko-KR"/>
        </w:rPr>
        <w:t xml:space="preserve"> CR work.</w:t>
      </w:r>
    </w:p>
    <w:p w14:paraId="20B27339" w14:textId="77777777" w:rsidR="00445CE2" w:rsidRPr="00C30B04" w:rsidRDefault="00445CE2" w:rsidP="00445CE2">
      <w:pPr>
        <w:jc w:val="both"/>
        <w:rPr>
          <w:rFonts w:ascii="Arial" w:hAnsi="Arial" w:cs="Arial"/>
          <w:lang w:eastAsia="ko-KR"/>
        </w:rPr>
      </w:pPr>
      <w:r w:rsidRPr="00C30B04">
        <w:rPr>
          <w:rFonts w:ascii="Arial" w:hAnsi="Arial" w:cs="Arial"/>
          <w:lang w:eastAsia="ko-KR"/>
        </w:rPr>
        <w:t>What RAN</w:t>
      </w:r>
      <w:r>
        <w:rPr>
          <w:rFonts w:ascii="Arial" w:hAnsi="Arial" w:cs="Arial"/>
          <w:lang w:eastAsia="ko-KR"/>
        </w:rPr>
        <w:t>1</w:t>
      </w:r>
      <w:r w:rsidRPr="00C30B04">
        <w:rPr>
          <w:rFonts w:ascii="Arial" w:hAnsi="Arial" w:cs="Arial"/>
          <w:lang w:eastAsia="ko-KR"/>
        </w:rPr>
        <w:t xml:space="preserve"> can do is to provide clear answers to the questions. For some questions, RAN</w:t>
      </w:r>
      <w:r>
        <w:rPr>
          <w:rFonts w:ascii="Arial" w:hAnsi="Arial" w:cs="Arial"/>
          <w:lang w:eastAsia="ko-KR"/>
        </w:rPr>
        <w:t>1</w:t>
      </w:r>
      <w:r w:rsidRPr="00C30B04">
        <w:rPr>
          <w:rFonts w:ascii="Arial" w:hAnsi="Arial" w:cs="Arial"/>
          <w:lang w:eastAsia="ko-KR"/>
        </w:rPr>
        <w:t xml:space="preserve"> may need lengthy discussions over meetings to get to the exact answers. However, informing SA4 of the current RAN</w:t>
      </w:r>
      <w:r>
        <w:rPr>
          <w:rFonts w:ascii="Arial" w:hAnsi="Arial" w:cs="Arial"/>
          <w:lang w:eastAsia="ko-KR"/>
        </w:rPr>
        <w:t>1</w:t>
      </w:r>
      <w:r w:rsidRPr="00C30B04">
        <w:rPr>
          <w:rFonts w:ascii="Arial" w:hAnsi="Arial" w:cs="Arial"/>
          <w:lang w:eastAsia="ko-KR"/>
        </w:rPr>
        <w:t xml:space="preserve"> understanding immediately would be much more helpful than providing the exact answer later.</w:t>
      </w:r>
    </w:p>
    <w:p w14:paraId="78FB11D8" w14:textId="77777777" w:rsidR="00445CE2" w:rsidRPr="00C30B04" w:rsidRDefault="00445CE2" w:rsidP="00445CE2">
      <w:pPr>
        <w:jc w:val="both"/>
        <w:rPr>
          <w:rFonts w:ascii="Arial" w:hAnsi="Arial" w:cs="Arial"/>
          <w:lang w:eastAsia="ko-KR"/>
        </w:rPr>
      </w:pPr>
      <w:r w:rsidRPr="00C30B04">
        <w:rPr>
          <w:rFonts w:ascii="Arial" w:hAnsi="Arial" w:cs="Arial"/>
          <w:lang w:eastAsia="ko-KR"/>
        </w:rPr>
        <w:t xml:space="preserve">SA4 has </w:t>
      </w:r>
      <w:proofErr w:type="gramStart"/>
      <w:r w:rsidRPr="00C30B04">
        <w:rPr>
          <w:rFonts w:ascii="Arial" w:hAnsi="Arial" w:cs="Arial"/>
          <w:lang w:eastAsia="ko-KR"/>
        </w:rPr>
        <w:t>3</w:t>
      </w:r>
      <w:proofErr w:type="gramEnd"/>
      <w:r w:rsidRPr="00C30B04">
        <w:rPr>
          <w:rFonts w:ascii="Arial" w:hAnsi="Arial" w:cs="Arial"/>
          <w:lang w:eastAsia="ko-KR"/>
        </w:rPr>
        <w:t xml:space="preserve"> meetings remains in 2019 (July, August, and November). Considering SA4 can start CR work only after receiving responses from RAN</w:t>
      </w:r>
      <w:r>
        <w:rPr>
          <w:rFonts w:ascii="Arial" w:hAnsi="Arial" w:cs="Arial"/>
          <w:lang w:eastAsia="ko-KR"/>
        </w:rPr>
        <w:t>1</w:t>
      </w:r>
      <w:r w:rsidRPr="00C30B04">
        <w:rPr>
          <w:rFonts w:ascii="Arial" w:hAnsi="Arial" w:cs="Arial"/>
          <w:lang w:eastAsia="ko-KR"/>
        </w:rPr>
        <w:t>, RAN</w:t>
      </w:r>
      <w:r>
        <w:rPr>
          <w:rFonts w:ascii="Arial" w:hAnsi="Arial" w:cs="Arial"/>
          <w:lang w:eastAsia="ko-KR"/>
        </w:rPr>
        <w:t>1</w:t>
      </w:r>
      <w:r w:rsidRPr="00C30B04">
        <w:rPr>
          <w:rFonts w:ascii="Arial" w:hAnsi="Arial" w:cs="Arial"/>
          <w:lang w:eastAsia="ko-KR"/>
        </w:rPr>
        <w:t xml:space="preserve"> should provide the answers during this meeting. If RAN</w:t>
      </w:r>
      <w:r>
        <w:rPr>
          <w:rFonts w:ascii="Arial" w:hAnsi="Arial" w:cs="Arial"/>
          <w:lang w:eastAsia="ko-KR"/>
        </w:rPr>
        <w:t>1</w:t>
      </w:r>
      <w:r w:rsidRPr="00C30B04">
        <w:rPr>
          <w:rFonts w:ascii="Arial" w:hAnsi="Arial" w:cs="Arial"/>
          <w:lang w:eastAsia="ko-KR"/>
        </w:rPr>
        <w:t xml:space="preserve"> does not provide the answers, the consequence would be commercial deployment of </w:t>
      </w:r>
      <w:proofErr w:type="spellStart"/>
      <w:r w:rsidRPr="00C30B04">
        <w:rPr>
          <w:rFonts w:ascii="Arial" w:hAnsi="Arial" w:cs="Arial"/>
          <w:lang w:eastAsia="ko-KR"/>
        </w:rPr>
        <w:t>VoNR</w:t>
      </w:r>
      <w:proofErr w:type="spellEnd"/>
      <w:r w:rsidRPr="00C30B04">
        <w:rPr>
          <w:rFonts w:ascii="Arial" w:hAnsi="Arial" w:cs="Arial"/>
          <w:lang w:eastAsia="ko-KR"/>
        </w:rPr>
        <w:t xml:space="preserve"> is not possible in Release 16.</w:t>
      </w:r>
    </w:p>
    <w:p w14:paraId="52E877E4" w14:textId="77777777" w:rsidR="00445CE2" w:rsidRPr="00C30B04" w:rsidRDefault="00445CE2" w:rsidP="00445CE2">
      <w:pPr>
        <w:jc w:val="both"/>
        <w:rPr>
          <w:rFonts w:ascii="Arial" w:hAnsi="Arial" w:cs="Arial"/>
          <w:lang w:eastAsia="ko-KR"/>
        </w:rPr>
      </w:pPr>
      <w:r w:rsidRPr="00C30B04">
        <w:rPr>
          <w:rFonts w:ascii="Arial" w:hAnsi="Arial" w:cs="Arial"/>
          <w:lang w:eastAsia="ko-KR"/>
        </w:rPr>
        <w:t xml:space="preserve">Keeping this in mind, followings </w:t>
      </w:r>
      <w:proofErr w:type="gramStart"/>
      <w:r w:rsidRPr="00C30B04">
        <w:rPr>
          <w:rFonts w:ascii="Arial" w:hAnsi="Arial" w:cs="Arial"/>
          <w:lang w:eastAsia="ko-KR"/>
        </w:rPr>
        <w:t>are proposed</w:t>
      </w:r>
      <w:proofErr w:type="gramEnd"/>
      <w:r w:rsidRPr="00C30B04">
        <w:rPr>
          <w:rFonts w:ascii="Arial" w:hAnsi="Arial" w:cs="Arial"/>
          <w:lang w:eastAsia="ko-KR"/>
        </w:rPr>
        <w:t>.</w:t>
      </w:r>
    </w:p>
    <w:p w14:paraId="3B4C3960" w14:textId="77777777" w:rsidR="00445CE2" w:rsidRPr="00C30B04" w:rsidRDefault="00445CE2" w:rsidP="00445CE2">
      <w:pPr>
        <w:jc w:val="both"/>
        <w:rPr>
          <w:rFonts w:ascii="Arial" w:hAnsi="Arial" w:cs="Arial"/>
          <w:b/>
          <w:lang w:eastAsia="ko-KR"/>
        </w:rPr>
      </w:pPr>
      <w:r w:rsidRPr="00C30B04">
        <w:rPr>
          <w:rFonts w:ascii="Arial" w:hAnsi="Arial" w:cs="Arial"/>
          <w:b/>
          <w:lang w:eastAsia="ko-KR"/>
        </w:rPr>
        <w:t>Proposal 1: RAN</w:t>
      </w:r>
      <w:r>
        <w:rPr>
          <w:rFonts w:ascii="Arial" w:hAnsi="Arial" w:cs="Arial"/>
          <w:b/>
          <w:lang w:eastAsia="ko-KR"/>
        </w:rPr>
        <w:t>1</w:t>
      </w:r>
      <w:r w:rsidRPr="00C30B04">
        <w:rPr>
          <w:rFonts w:ascii="Arial" w:hAnsi="Arial" w:cs="Arial"/>
          <w:b/>
          <w:lang w:eastAsia="ko-KR"/>
        </w:rPr>
        <w:t xml:space="preserve"> provides the answers for all the questions raised in R1-1905923/S4-190555 and R1-1905922/S4-190556 before SA4 July meeting.</w:t>
      </w:r>
    </w:p>
    <w:p w14:paraId="7641DFA7" w14:textId="77777777" w:rsidR="00445CE2" w:rsidRDefault="00445CE2" w:rsidP="00445CE2">
      <w:pPr>
        <w:jc w:val="both"/>
        <w:rPr>
          <w:rFonts w:ascii="Arial" w:hAnsi="Arial" w:cs="Arial"/>
          <w:b/>
          <w:lang w:eastAsia="ko-KR"/>
        </w:rPr>
      </w:pPr>
      <w:r w:rsidRPr="00C30B04">
        <w:rPr>
          <w:rFonts w:ascii="Arial" w:hAnsi="Arial" w:cs="Arial"/>
          <w:b/>
          <w:lang w:eastAsia="ko-KR"/>
        </w:rPr>
        <w:t>Proposal 2: RAN</w:t>
      </w:r>
      <w:r>
        <w:rPr>
          <w:rFonts w:ascii="Arial" w:hAnsi="Arial" w:cs="Arial"/>
          <w:b/>
          <w:lang w:eastAsia="ko-KR"/>
        </w:rPr>
        <w:t>1</w:t>
      </w:r>
      <w:r w:rsidRPr="00C30B04">
        <w:rPr>
          <w:rFonts w:ascii="Arial" w:hAnsi="Arial" w:cs="Arial"/>
          <w:b/>
          <w:lang w:eastAsia="ko-KR"/>
        </w:rPr>
        <w:t xml:space="preserve"> provides the information on RAN</w:t>
      </w:r>
      <w:r>
        <w:rPr>
          <w:rFonts w:ascii="Arial" w:hAnsi="Arial" w:cs="Arial"/>
          <w:b/>
          <w:lang w:eastAsia="ko-KR"/>
        </w:rPr>
        <w:t xml:space="preserve">1 </w:t>
      </w:r>
      <w:r w:rsidRPr="00C30B04">
        <w:rPr>
          <w:rFonts w:ascii="Arial" w:hAnsi="Arial" w:cs="Arial"/>
          <w:b/>
          <w:lang w:eastAsia="ko-KR"/>
        </w:rPr>
        <w:t>understanding or on the current situation in RAN</w:t>
      </w:r>
      <w:r>
        <w:rPr>
          <w:rFonts w:ascii="Arial" w:hAnsi="Arial" w:cs="Arial"/>
          <w:b/>
          <w:lang w:eastAsia="ko-KR"/>
        </w:rPr>
        <w:t>1</w:t>
      </w:r>
      <w:r w:rsidRPr="00C30B04">
        <w:rPr>
          <w:rFonts w:ascii="Arial" w:hAnsi="Arial" w:cs="Arial"/>
          <w:b/>
          <w:lang w:eastAsia="ko-KR"/>
        </w:rPr>
        <w:t xml:space="preserve"> for the questions that RAN</w:t>
      </w:r>
      <w:r>
        <w:rPr>
          <w:rFonts w:ascii="Arial" w:hAnsi="Arial" w:cs="Arial"/>
          <w:b/>
          <w:lang w:eastAsia="ko-KR"/>
        </w:rPr>
        <w:t>1</w:t>
      </w:r>
      <w:r w:rsidRPr="00C30B04">
        <w:rPr>
          <w:rFonts w:ascii="Arial" w:hAnsi="Arial" w:cs="Arial"/>
          <w:b/>
          <w:lang w:eastAsia="ko-KR"/>
        </w:rPr>
        <w:t xml:space="preserve"> is not able to provide exact answer.</w:t>
      </w:r>
    </w:p>
    <w:p w14:paraId="6E47F74D" w14:textId="794EC0FB" w:rsidR="00445CE2" w:rsidRPr="00445CE2" w:rsidRDefault="00445CE2" w:rsidP="00445CE2">
      <w:pPr>
        <w:jc w:val="both"/>
        <w:rPr>
          <w:rFonts w:ascii="Arial" w:hAnsi="Arial" w:cs="Arial"/>
          <w:lang w:eastAsia="ko-KR"/>
        </w:rPr>
      </w:pPr>
      <w:r w:rsidRPr="00C30B04">
        <w:rPr>
          <w:rFonts w:ascii="Arial" w:hAnsi="Arial" w:cs="Arial"/>
          <w:lang w:eastAsia="ko-KR"/>
        </w:rPr>
        <w:t xml:space="preserve">Note that the same </w:t>
      </w:r>
      <w:r>
        <w:rPr>
          <w:rFonts w:ascii="Arial" w:hAnsi="Arial" w:cs="Arial"/>
          <w:lang w:eastAsia="ko-KR"/>
        </w:rPr>
        <w:t xml:space="preserve">proposals from RAN2 perspective </w:t>
      </w:r>
      <w:proofErr w:type="gramStart"/>
      <w:r>
        <w:rPr>
          <w:rFonts w:ascii="Arial" w:hAnsi="Arial" w:cs="Arial"/>
          <w:lang w:eastAsia="ko-KR"/>
        </w:rPr>
        <w:t>are proposed</w:t>
      </w:r>
      <w:proofErr w:type="gramEnd"/>
      <w:r>
        <w:rPr>
          <w:rFonts w:ascii="Arial" w:hAnsi="Arial" w:cs="Arial"/>
          <w:lang w:eastAsia="ko-KR"/>
        </w:rPr>
        <w:t xml:space="preserve"> in RAN2.</w:t>
      </w:r>
      <w:r w:rsidRPr="00C30B04">
        <w:rPr>
          <w:rFonts w:ascii="Arial" w:hAnsi="Arial" w:cs="Arial"/>
          <w:lang w:eastAsia="ko-KR"/>
        </w:rPr>
        <w:t xml:space="preserve"> </w:t>
      </w:r>
    </w:p>
    <w:p w14:paraId="0192385C" w14:textId="1B4A9F51" w:rsidR="00C14ABD" w:rsidRDefault="00997785" w:rsidP="00997785">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Pr>
          <w:rFonts w:eastAsia="DengXian"/>
          <w:lang w:val="en-US" w:eastAsia="zh-CN"/>
        </w:rPr>
        <w:t xml:space="preserve">Recommended </w:t>
      </w:r>
      <w:r w:rsidRPr="00151B1A">
        <w:rPr>
          <w:rFonts w:cs="Arial"/>
          <w:shd w:val="clear" w:color="auto" w:fill="FFFFFF"/>
        </w:rPr>
        <w:t>bit-rate at the physical layer</w:t>
      </w:r>
    </w:p>
    <w:p w14:paraId="09B2C972" w14:textId="79A2ECEC" w:rsidR="00355F66" w:rsidRPr="00450FB2" w:rsidRDefault="00A53FF8" w:rsidP="00B43632">
      <w:pPr>
        <w:jc w:val="both"/>
        <w:rPr>
          <w:rFonts w:ascii="Arial" w:eastAsia="SimSun" w:hAnsi="Arial" w:cs="Arial"/>
          <w:lang w:val="en-US" w:eastAsia="zh-CN"/>
        </w:rPr>
      </w:pPr>
      <w:r w:rsidRPr="00450FB2">
        <w:rPr>
          <w:rFonts w:ascii="Arial" w:hAnsi="Arial" w:cs="Arial"/>
        </w:rPr>
        <w:t xml:space="preserve">SA4 asked the following </w:t>
      </w:r>
      <w:r w:rsidR="0069241B" w:rsidRPr="00450FB2">
        <w:rPr>
          <w:rFonts w:ascii="Arial" w:hAnsi="Arial" w:cs="Arial"/>
        </w:rPr>
        <w:t xml:space="preserve">question </w:t>
      </w:r>
      <w:r w:rsidRPr="00450FB2">
        <w:rPr>
          <w:rFonts w:ascii="Arial" w:hAnsi="Arial" w:cs="Arial"/>
        </w:rPr>
        <w:t>in the context of Access Network Bit-rate Recommendation (ANBR) (</w:t>
      </w:r>
      <w:proofErr w:type="spellStart"/>
      <w:r w:rsidRPr="00450FB2">
        <w:rPr>
          <w:rFonts w:ascii="Arial" w:hAnsi="Arial" w:cs="Arial"/>
        </w:rPr>
        <w:t>a.k.a</w:t>
      </w:r>
      <w:proofErr w:type="spellEnd"/>
      <w:r w:rsidRPr="00450FB2">
        <w:rPr>
          <w:rFonts w:ascii="Arial" w:hAnsi="Arial" w:cs="Arial"/>
        </w:rPr>
        <w:t xml:space="preserve"> RAN-assisted (voice and video) codec adaptation)</w:t>
      </w:r>
      <w:r w:rsidR="00445CE2">
        <w:rPr>
          <w:rFonts w:ascii="Arial" w:hAnsi="Arial" w:cs="Arial"/>
        </w:rPr>
        <w:t xml:space="preserve"> [</w:t>
      </w:r>
      <w:r w:rsidR="00997785">
        <w:rPr>
          <w:rFonts w:ascii="Arial" w:hAnsi="Arial" w:cs="Arial"/>
        </w:rPr>
        <w:t>1</w:t>
      </w:r>
      <w:r w:rsidR="00445CE2">
        <w:rPr>
          <w:rFonts w:ascii="Arial" w:hAnsi="Arial" w:cs="Arial"/>
        </w:rPr>
        <w:t>]</w:t>
      </w:r>
      <w:r w:rsidRPr="00450FB2">
        <w:rPr>
          <w:rFonts w:ascii="Arial" w:hAnsi="Arial" w:cs="Arial"/>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7926"/>
      </w:tblGrid>
      <w:tr w:rsidR="00324F65" w:rsidRPr="00DE4435" w14:paraId="38F05710" w14:textId="77777777" w:rsidTr="00C71663">
        <w:tc>
          <w:tcPr>
            <w:tcW w:w="1260" w:type="dxa"/>
            <w:shd w:val="clear" w:color="auto" w:fill="auto"/>
          </w:tcPr>
          <w:p w14:paraId="0C4A64FF" w14:textId="77777777" w:rsidR="00324F65" w:rsidRPr="00DE4435" w:rsidRDefault="00324F65" w:rsidP="00B43632">
            <w:pPr>
              <w:spacing w:after="60"/>
              <w:jc w:val="both"/>
              <w:rPr>
                <w:rFonts w:ascii="Arial" w:hAnsi="Arial" w:cs="Arial"/>
                <w:lang w:eastAsia="ko-KR"/>
              </w:rPr>
            </w:pPr>
            <w:r w:rsidRPr="00DE4435">
              <w:rPr>
                <w:rFonts w:ascii="Arial" w:hAnsi="Arial" w:cs="Arial"/>
                <w:lang w:eastAsia="ko-KR"/>
              </w:rPr>
              <w:lastRenderedPageBreak/>
              <w:t>W</w:t>
            </w:r>
            <w:r>
              <w:rPr>
                <w:rFonts w:ascii="Arial" w:hAnsi="Arial" w:cs="Arial"/>
                <w:lang w:eastAsia="ko-KR"/>
              </w:rPr>
              <w:t>G</w:t>
            </w:r>
          </w:p>
        </w:tc>
        <w:tc>
          <w:tcPr>
            <w:tcW w:w="8353" w:type="dxa"/>
            <w:shd w:val="clear" w:color="auto" w:fill="auto"/>
          </w:tcPr>
          <w:p w14:paraId="1D113A25" w14:textId="77777777" w:rsidR="00324F65" w:rsidRPr="00DE4435" w:rsidRDefault="00324F65" w:rsidP="00B43632">
            <w:pPr>
              <w:spacing w:after="60"/>
              <w:jc w:val="both"/>
              <w:rPr>
                <w:rFonts w:ascii="Arial" w:hAnsi="Arial" w:cs="Arial"/>
                <w:lang w:eastAsia="ko-KR"/>
              </w:rPr>
            </w:pPr>
            <w:r w:rsidRPr="00DE4435">
              <w:rPr>
                <w:rFonts w:ascii="Arial" w:hAnsi="Arial" w:cs="Arial"/>
                <w:lang w:eastAsia="ko-KR"/>
              </w:rPr>
              <w:t>Question</w:t>
            </w:r>
          </w:p>
        </w:tc>
      </w:tr>
      <w:tr w:rsidR="00324F65" w:rsidRPr="00151B1A" w14:paraId="763918E4" w14:textId="77777777" w:rsidTr="00C71663">
        <w:tc>
          <w:tcPr>
            <w:tcW w:w="1260" w:type="dxa"/>
            <w:shd w:val="clear" w:color="auto" w:fill="auto"/>
          </w:tcPr>
          <w:p w14:paraId="7748CE6F" w14:textId="77777777" w:rsidR="00324F65" w:rsidRPr="00DE4435" w:rsidRDefault="00324F65" w:rsidP="00B43632">
            <w:pPr>
              <w:spacing w:after="60"/>
              <w:jc w:val="both"/>
              <w:rPr>
                <w:rFonts w:ascii="Arial" w:hAnsi="Arial" w:cs="Arial"/>
                <w:lang w:eastAsia="ko-KR"/>
              </w:rPr>
            </w:pPr>
            <w:r>
              <w:rPr>
                <w:rFonts w:ascii="Arial" w:hAnsi="Arial" w:cs="Arial"/>
                <w:lang w:eastAsia="ko-KR"/>
              </w:rPr>
              <w:t>RAN1 (ANBR)</w:t>
            </w:r>
          </w:p>
        </w:tc>
        <w:tc>
          <w:tcPr>
            <w:tcW w:w="8353" w:type="dxa"/>
            <w:shd w:val="clear" w:color="auto" w:fill="auto"/>
          </w:tcPr>
          <w:p w14:paraId="3F247F6C" w14:textId="77777777" w:rsidR="00324F65" w:rsidRPr="00151B1A" w:rsidRDefault="00324F65" w:rsidP="00B43632">
            <w:pPr>
              <w:numPr>
                <w:ilvl w:val="0"/>
                <w:numId w:val="19"/>
              </w:numPr>
              <w:spacing w:after="60"/>
              <w:jc w:val="both"/>
              <w:rPr>
                <w:rFonts w:ascii="Arial" w:hAnsi="Arial" w:cs="Arial"/>
                <w:lang w:eastAsia="ko-KR"/>
              </w:rPr>
            </w:pPr>
            <w:r w:rsidRPr="00151B1A">
              <w:rPr>
                <w:rFonts w:ascii="Arial" w:hAnsi="Arial" w:cs="Arial"/>
                <w:shd w:val="clear" w:color="auto" w:fill="FFFFFF"/>
              </w:rPr>
              <w:t>In clause</w:t>
            </w:r>
            <w:r>
              <w:rPr>
                <w:rFonts w:ascii="Arial" w:hAnsi="Arial" w:cs="Arial" w:hint="eastAsia"/>
                <w:shd w:val="clear" w:color="auto" w:fill="FFFFFF"/>
                <w:lang w:eastAsia="ko-KR"/>
              </w:rPr>
              <w:t>s</w:t>
            </w:r>
            <w:r w:rsidRPr="00151B1A">
              <w:rPr>
                <w:rFonts w:ascii="Arial" w:hAnsi="Arial" w:cs="Arial"/>
                <w:shd w:val="clear" w:color="auto" w:fill="FFFFFF"/>
              </w:rPr>
              <w:t xml:space="preserve"> 16.2.1.1 of </w:t>
            </w:r>
            <w:r>
              <w:rPr>
                <w:rFonts w:ascii="Arial" w:hAnsi="Arial" w:cs="Arial" w:hint="eastAsia"/>
                <w:shd w:val="clear" w:color="auto" w:fill="FFFFFF"/>
                <w:lang w:eastAsia="ko-KR"/>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36.300 and 5.18 of TS 36.321</w:t>
            </w:r>
            <w:r w:rsidRPr="00151B1A">
              <w:rPr>
                <w:rFonts w:ascii="Arial" w:hAnsi="Arial" w:cs="Arial"/>
                <w:shd w:val="clear" w:color="auto" w:fill="FFFFFF"/>
              </w:rPr>
              <w:t xml:space="preserve">, the recommended bit-rate </w:t>
            </w:r>
            <w:proofErr w:type="gramStart"/>
            <w:r w:rsidRPr="00151B1A">
              <w:rPr>
                <w:rFonts w:ascii="Arial" w:hAnsi="Arial" w:cs="Arial"/>
                <w:shd w:val="clear" w:color="auto" w:fill="FFFFFF"/>
              </w:rPr>
              <w:t>is defined</w:t>
            </w:r>
            <w:proofErr w:type="gramEnd"/>
            <w:r w:rsidRPr="00151B1A">
              <w:rPr>
                <w:rFonts w:ascii="Arial" w:hAnsi="Arial" w:cs="Arial"/>
                <w:shd w:val="clear" w:color="auto" w:fill="FFFFFF"/>
              </w:rPr>
              <w:t xml:space="preserve"> to be in kbps at the physical layer at the time when the decision is made. How is the bit-rate at the physical layer defined?</w:t>
            </w:r>
          </w:p>
        </w:tc>
      </w:tr>
    </w:tbl>
    <w:p w14:paraId="6411070A" w14:textId="6A163F60" w:rsidR="0069241B" w:rsidRPr="00450FB2" w:rsidRDefault="0069241B" w:rsidP="005C0435">
      <w:pPr>
        <w:spacing w:before="180"/>
        <w:jc w:val="both"/>
        <w:rPr>
          <w:rFonts w:ascii="Arial" w:eastAsiaTheme="minorEastAsia" w:hAnsi="Arial" w:cs="Arial"/>
          <w:lang w:eastAsia="ko-KR"/>
        </w:rPr>
      </w:pPr>
      <w:r w:rsidRPr="00450FB2">
        <w:rPr>
          <w:rFonts w:ascii="Arial" w:eastAsiaTheme="minorEastAsia" w:hAnsi="Arial" w:cs="Arial"/>
          <w:lang w:eastAsia="ko-KR"/>
        </w:rPr>
        <w:t xml:space="preserve">Although the ‘physical layer’ bit rate </w:t>
      </w:r>
      <w:proofErr w:type="gramStart"/>
      <w:r w:rsidRPr="00450FB2">
        <w:rPr>
          <w:rFonts w:ascii="Arial" w:eastAsiaTheme="minorEastAsia" w:hAnsi="Arial" w:cs="Arial"/>
          <w:lang w:eastAsia="ko-KR"/>
        </w:rPr>
        <w:t>is mentioned</w:t>
      </w:r>
      <w:proofErr w:type="gramEnd"/>
      <w:r w:rsidRPr="00450FB2">
        <w:rPr>
          <w:rFonts w:ascii="Arial" w:eastAsiaTheme="minorEastAsia" w:hAnsi="Arial" w:cs="Arial"/>
          <w:lang w:eastAsia="ko-KR"/>
        </w:rPr>
        <w:t xml:space="preserve"> in above question, we believe RAN2 would be the proper WG to provide the answer due to following reasons</w:t>
      </w:r>
      <w:r w:rsidR="008A0EEB">
        <w:rPr>
          <w:rFonts w:ascii="Arial" w:eastAsiaTheme="minorEastAsia" w:hAnsi="Arial" w:cs="Arial"/>
          <w:lang w:eastAsia="ko-KR"/>
        </w:rPr>
        <w:t xml:space="preserve"> (n</w:t>
      </w:r>
      <w:r w:rsidRPr="00450FB2">
        <w:rPr>
          <w:rFonts w:ascii="Arial" w:eastAsiaTheme="minorEastAsia" w:hAnsi="Arial" w:cs="Arial"/>
          <w:lang w:eastAsia="ko-KR"/>
        </w:rPr>
        <w:t>ote that the same question was asked to RAN2</w:t>
      </w:r>
      <w:r w:rsidR="008A0EEB">
        <w:rPr>
          <w:rFonts w:ascii="Arial" w:eastAsiaTheme="minorEastAsia" w:hAnsi="Arial" w:cs="Arial"/>
          <w:lang w:eastAsia="ko-KR"/>
        </w:rPr>
        <w:t>):</w:t>
      </w:r>
    </w:p>
    <w:p w14:paraId="7B4BCDA5" w14:textId="728A4746" w:rsidR="0069241B" w:rsidRPr="00450FB2" w:rsidRDefault="0069241B" w:rsidP="00B43632">
      <w:pPr>
        <w:pStyle w:val="ListParagraph"/>
        <w:numPr>
          <w:ilvl w:val="0"/>
          <w:numId w:val="20"/>
        </w:numPr>
        <w:ind w:leftChars="0"/>
        <w:jc w:val="both"/>
        <w:rPr>
          <w:rFonts w:ascii="Arial" w:eastAsiaTheme="minorEastAsia" w:hAnsi="Arial" w:cs="Arial"/>
          <w:lang w:eastAsia="ko-KR"/>
        </w:rPr>
      </w:pPr>
      <w:r w:rsidRPr="00450FB2">
        <w:rPr>
          <w:rFonts w:ascii="Arial" w:eastAsiaTheme="minorEastAsia" w:hAnsi="Arial" w:cs="Arial"/>
          <w:lang w:eastAsia="ko-KR"/>
        </w:rPr>
        <w:t>A</w:t>
      </w:r>
      <w:r w:rsidR="00A53FF8" w:rsidRPr="00450FB2">
        <w:rPr>
          <w:rFonts w:ascii="Arial" w:eastAsiaTheme="minorEastAsia" w:hAnsi="Arial" w:cs="Arial"/>
          <w:lang w:eastAsia="ko-KR"/>
        </w:rPr>
        <w:t xml:space="preserve">ll </w:t>
      </w:r>
      <w:r w:rsidR="00852F06" w:rsidRPr="00450FB2">
        <w:rPr>
          <w:rFonts w:ascii="Arial" w:eastAsiaTheme="minorEastAsia" w:hAnsi="Arial" w:cs="Arial"/>
          <w:lang w:eastAsia="ko-KR"/>
        </w:rPr>
        <w:t>the referenced specifications</w:t>
      </w:r>
      <w:r w:rsidR="00A53FF8" w:rsidRPr="00450FB2">
        <w:rPr>
          <w:rFonts w:ascii="Arial" w:eastAsiaTheme="minorEastAsia" w:hAnsi="Arial" w:cs="Arial"/>
          <w:lang w:eastAsia="ko-KR"/>
        </w:rPr>
        <w:t xml:space="preserve"> (TS38.300, TS38.321, and TS36.300)</w:t>
      </w:r>
      <w:r w:rsidRPr="00450FB2">
        <w:rPr>
          <w:rFonts w:ascii="Arial" w:eastAsiaTheme="minorEastAsia" w:hAnsi="Arial" w:cs="Arial"/>
          <w:lang w:eastAsia="ko-KR"/>
        </w:rPr>
        <w:t xml:space="preserve"> in Question 1</w:t>
      </w:r>
      <w:r w:rsidR="00852F06" w:rsidRPr="00450FB2">
        <w:rPr>
          <w:rFonts w:ascii="Arial" w:eastAsiaTheme="minorEastAsia" w:hAnsi="Arial" w:cs="Arial"/>
          <w:lang w:eastAsia="ko-KR"/>
        </w:rPr>
        <w:t xml:space="preserve"> are </w:t>
      </w:r>
      <w:r w:rsidR="008A0EEB">
        <w:rPr>
          <w:rFonts w:ascii="Arial" w:eastAsiaTheme="minorEastAsia" w:hAnsi="Arial" w:cs="Arial"/>
          <w:lang w:eastAsia="ko-KR"/>
        </w:rPr>
        <w:t xml:space="preserve">under </w:t>
      </w:r>
      <w:r w:rsidR="00852F06" w:rsidRPr="00450FB2">
        <w:rPr>
          <w:rFonts w:ascii="Arial" w:eastAsiaTheme="minorEastAsia" w:hAnsi="Arial" w:cs="Arial"/>
          <w:lang w:eastAsia="ko-KR"/>
        </w:rPr>
        <w:t>RAN2</w:t>
      </w:r>
      <w:r w:rsidR="00A53FF8" w:rsidRPr="00450FB2">
        <w:rPr>
          <w:rFonts w:ascii="Arial" w:eastAsiaTheme="minorEastAsia" w:hAnsi="Arial" w:cs="Arial"/>
          <w:lang w:eastAsia="ko-KR"/>
        </w:rPr>
        <w:t xml:space="preserve"> responsib</w:t>
      </w:r>
      <w:r w:rsidR="008A0EEB">
        <w:rPr>
          <w:rFonts w:ascii="Arial" w:eastAsiaTheme="minorEastAsia" w:hAnsi="Arial" w:cs="Arial"/>
          <w:lang w:eastAsia="ko-KR"/>
        </w:rPr>
        <w:t>ility</w:t>
      </w:r>
      <w:r w:rsidR="006E6FA5">
        <w:rPr>
          <w:rFonts w:ascii="Arial" w:eastAsiaTheme="minorEastAsia" w:hAnsi="Arial" w:cs="Arial"/>
          <w:lang w:eastAsia="ko-KR"/>
        </w:rPr>
        <w:t>.</w:t>
      </w:r>
    </w:p>
    <w:p w14:paraId="7B70802B" w14:textId="6B74F4FA" w:rsidR="0069241B" w:rsidRPr="00450FB2" w:rsidRDefault="0069241B" w:rsidP="00B43632">
      <w:pPr>
        <w:pStyle w:val="ListParagraph"/>
        <w:numPr>
          <w:ilvl w:val="0"/>
          <w:numId w:val="20"/>
        </w:numPr>
        <w:ind w:leftChars="0"/>
        <w:jc w:val="both"/>
        <w:rPr>
          <w:rFonts w:ascii="Arial" w:eastAsiaTheme="minorEastAsia" w:hAnsi="Arial" w:cs="Arial"/>
          <w:lang w:eastAsia="ko-KR"/>
        </w:rPr>
      </w:pPr>
      <w:r w:rsidRPr="00450FB2">
        <w:rPr>
          <w:rFonts w:ascii="Arial" w:eastAsiaTheme="minorEastAsia" w:hAnsi="Arial" w:cs="Arial"/>
          <w:lang w:eastAsia="ko-KR"/>
        </w:rPr>
        <w:t xml:space="preserve">RAN1 was not involved </w:t>
      </w:r>
      <w:r w:rsidR="001648A0" w:rsidRPr="00450FB2">
        <w:rPr>
          <w:rFonts w:ascii="Arial" w:eastAsiaTheme="minorEastAsia" w:hAnsi="Arial" w:cs="Arial"/>
          <w:lang w:eastAsia="ko-KR"/>
        </w:rPr>
        <w:t xml:space="preserve">when the intended procedure was </w:t>
      </w:r>
      <w:r w:rsidR="008A0EEB">
        <w:rPr>
          <w:rFonts w:ascii="Arial" w:eastAsiaTheme="minorEastAsia" w:hAnsi="Arial" w:cs="Arial"/>
          <w:lang w:eastAsia="ko-KR"/>
        </w:rPr>
        <w:t>discussed/concluded</w:t>
      </w:r>
      <w:r w:rsidR="001648A0" w:rsidRPr="00450FB2">
        <w:rPr>
          <w:rFonts w:ascii="Arial" w:eastAsiaTheme="minorEastAsia" w:hAnsi="Arial" w:cs="Arial"/>
          <w:lang w:eastAsia="ko-KR"/>
        </w:rPr>
        <w:t xml:space="preserve"> </w:t>
      </w:r>
      <w:r w:rsidR="008A0EEB">
        <w:rPr>
          <w:rFonts w:ascii="Arial" w:eastAsiaTheme="minorEastAsia" w:hAnsi="Arial" w:cs="Arial"/>
          <w:lang w:eastAsia="ko-KR"/>
        </w:rPr>
        <w:t>for the</w:t>
      </w:r>
      <w:r w:rsidR="001648A0" w:rsidRPr="00450FB2">
        <w:rPr>
          <w:rFonts w:ascii="Arial" w:eastAsiaTheme="minorEastAsia" w:hAnsi="Arial" w:cs="Arial"/>
          <w:lang w:eastAsia="ko-KR"/>
        </w:rPr>
        <w:t xml:space="preserve"> </w:t>
      </w:r>
      <w:r w:rsidRPr="00450FB2">
        <w:rPr>
          <w:rFonts w:ascii="Arial" w:eastAsiaTheme="minorEastAsia" w:hAnsi="Arial" w:cs="Arial"/>
          <w:lang w:eastAsia="ko-KR"/>
        </w:rPr>
        <w:t>above specifications.</w:t>
      </w:r>
    </w:p>
    <w:p w14:paraId="15DD1332" w14:textId="20FC5F88" w:rsidR="0069241B" w:rsidRPr="00450FB2" w:rsidRDefault="005B532C" w:rsidP="00B43632">
      <w:pPr>
        <w:jc w:val="both"/>
        <w:rPr>
          <w:rFonts w:ascii="Arial" w:eastAsiaTheme="minorEastAsia" w:hAnsi="Arial" w:cs="Arial"/>
          <w:b/>
          <w:lang w:eastAsia="ko-KR"/>
        </w:rPr>
      </w:pPr>
      <w:r>
        <w:rPr>
          <w:rFonts w:ascii="Arial" w:eastAsiaTheme="minorEastAsia" w:hAnsi="Arial" w:cs="Arial"/>
          <w:b/>
          <w:lang w:eastAsia="ko-KR"/>
        </w:rPr>
        <w:t xml:space="preserve">Proposal </w:t>
      </w:r>
      <w:r w:rsidR="005D1761">
        <w:rPr>
          <w:rFonts w:ascii="Arial" w:eastAsiaTheme="minorEastAsia" w:hAnsi="Arial" w:cs="Arial"/>
          <w:b/>
          <w:lang w:eastAsia="ko-KR"/>
        </w:rPr>
        <w:t>3</w:t>
      </w:r>
      <w:r w:rsidR="0069241B" w:rsidRPr="00450FB2">
        <w:rPr>
          <w:rFonts w:ascii="Arial" w:eastAsiaTheme="minorEastAsia" w:hAnsi="Arial" w:cs="Arial"/>
          <w:b/>
          <w:lang w:eastAsia="ko-KR"/>
        </w:rPr>
        <w:t xml:space="preserve">: </w:t>
      </w:r>
      <w:r>
        <w:rPr>
          <w:rFonts w:ascii="Arial" w:eastAsiaTheme="minorEastAsia" w:hAnsi="Arial" w:cs="Arial"/>
          <w:b/>
          <w:lang w:eastAsia="ko-KR"/>
        </w:rPr>
        <w:t xml:space="preserve">Confirm that </w:t>
      </w:r>
      <w:r w:rsidR="0069241B" w:rsidRPr="00450FB2">
        <w:rPr>
          <w:rFonts w:ascii="Arial" w:eastAsiaTheme="minorEastAsia" w:hAnsi="Arial" w:cs="Arial"/>
          <w:b/>
          <w:lang w:eastAsia="ko-KR"/>
        </w:rPr>
        <w:t>RAN2 is the proper WG to answer the Question 1</w:t>
      </w:r>
      <w:r w:rsidR="00445CE2">
        <w:rPr>
          <w:rFonts w:ascii="Arial" w:eastAsiaTheme="minorEastAsia" w:hAnsi="Arial" w:cs="Arial"/>
          <w:b/>
          <w:lang w:eastAsia="ko-KR"/>
        </w:rPr>
        <w:t xml:space="preserve"> from [</w:t>
      </w:r>
      <w:r w:rsidR="00997785">
        <w:rPr>
          <w:rFonts w:ascii="Arial" w:eastAsiaTheme="minorEastAsia" w:hAnsi="Arial" w:cs="Arial"/>
          <w:b/>
          <w:lang w:eastAsia="ko-KR"/>
        </w:rPr>
        <w:t>1</w:t>
      </w:r>
      <w:r w:rsidR="00445CE2">
        <w:rPr>
          <w:rFonts w:ascii="Arial" w:eastAsiaTheme="minorEastAsia" w:hAnsi="Arial" w:cs="Arial"/>
          <w:b/>
          <w:lang w:eastAsia="ko-KR"/>
        </w:rPr>
        <w:t>]</w:t>
      </w:r>
      <w:r w:rsidR="0069241B" w:rsidRPr="00450FB2">
        <w:rPr>
          <w:rFonts w:ascii="Arial" w:eastAsiaTheme="minorEastAsia" w:hAnsi="Arial" w:cs="Arial"/>
          <w:b/>
          <w:lang w:eastAsia="ko-KR"/>
        </w:rPr>
        <w:t>.</w:t>
      </w:r>
    </w:p>
    <w:p w14:paraId="01D4CEC7" w14:textId="77777777" w:rsidR="005C0435" w:rsidRDefault="005C0435" w:rsidP="005C0435">
      <w:pPr>
        <w:spacing w:before="180"/>
        <w:jc w:val="both"/>
        <w:rPr>
          <w:rFonts w:ascii="Arial" w:eastAsiaTheme="minorEastAsia" w:hAnsi="Arial" w:cs="Arial"/>
          <w:lang w:eastAsia="ko-KR"/>
        </w:rPr>
      </w:pPr>
    </w:p>
    <w:p w14:paraId="29CAC330" w14:textId="527C339C" w:rsidR="00D00E73" w:rsidRPr="00450FB2" w:rsidRDefault="00A53FF8" w:rsidP="005C0435">
      <w:pPr>
        <w:spacing w:before="180"/>
        <w:jc w:val="both"/>
        <w:rPr>
          <w:rFonts w:ascii="Arial" w:eastAsiaTheme="minorEastAsia" w:hAnsi="Arial" w:cs="Arial"/>
          <w:lang w:eastAsia="ko-KR"/>
        </w:rPr>
      </w:pPr>
      <w:r w:rsidRPr="00450FB2">
        <w:rPr>
          <w:rFonts w:ascii="Arial" w:eastAsiaTheme="minorEastAsia" w:hAnsi="Arial" w:cs="Arial"/>
          <w:lang w:eastAsia="ko-KR"/>
        </w:rPr>
        <w:t xml:space="preserve">Nevertheless, </w:t>
      </w:r>
      <w:r w:rsidR="008A0EEB">
        <w:rPr>
          <w:rFonts w:ascii="Arial" w:eastAsiaTheme="minorEastAsia" w:hAnsi="Arial" w:cs="Arial"/>
          <w:lang w:eastAsia="ko-KR"/>
        </w:rPr>
        <w:t>the</w:t>
      </w:r>
      <w:r w:rsidR="00450FB2" w:rsidRPr="00450FB2">
        <w:rPr>
          <w:rFonts w:ascii="Arial" w:eastAsiaTheme="minorEastAsia" w:hAnsi="Arial" w:cs="Arial"/>
          <w:lang w:eastAsia="ko-KR"/>
        </w:rPr>
        <w:t xml:space="preserve"> following </w:t>
      </w:r>
      <w:proofErr w:type="gramStart"/>
      <w:r w:rsidR="008A0EEB">
        <w:rPr>
          <w:rFonts w:ascii="Arial" w:eastAsiaTheme="minorEastAsia" w:hAnsi="Arial" w:cs="Arial"/>
          <w:lang w:eastAsia="ko-KR"/>
        </w:rPr>
        <w:t xml:space="preserve">are </w:t>
      </w:r>
      <w:r w:rsidR="00450FB2" w:rsidRPr="00450FB2">
        <w:rPr>
          <w:rFonts w:ascii="Arial" w:eastAsiaTheme="minorEastAsia" w:hAnsi="Arial" w:cs="Arial"/>
          <w:lang w:eastAsia="ko-KR"/>
        </w:rPr>
        <w:t>observ</w:t>
      </w:r>
      <w:r w:rsidR="008A0EEB">
        <w:rPr>
          <w:rFonts w:ascii="Arial" w:eastAsiaTheme="minorEastAsia" w:hAnsi="Arial" w:cs="Arial"/>
          <w:lang w:eastAsia="ko-KR"/>
        </w:rPr>
        <w:t>ed</w:t>
      </w:r>
      <w:proofErr w:type="gramEnd"/>
      <w:r w:rsidR="00450FB2" w:rsidRPr="00450FB2">
        <w:rPr>
          <w:rFonts w:ascii="Arial" w:eastAsiaTheme="minorEastAsia" w:hAnsi="Arial" w:cs="Arial"/>
          <w:lang w:eastAsia="ko-KR"/>
        </w:rPr>
        <w:t xml:space="preserve"> based on the corresponding description</w:t>
      </w:r>
      <w:r w:rsidR="00E648B2">
        <w:rPr>
          <w:rFonts w:ascii="Arial" w:eastAsiaTheme="minorEastAsia" w:hAnsi="Arial" w:cs="Arial"/>
          <w:lang w:eastAsia="ko-KR"/>
        </w:rPr>
        <w:t>s</w:t>
      </w:r>
      <w:r w:rsidR="00450FB2" w:rsidRPr="00450FB2">
        <w:rPr>
          <w:rFonts w:ascii="Arial" w:eastAsiaTheme="minorEastAsia" w:hAnsi="Arial" w:cs="Arial"/>
          <w:lang w:eastAsia="ko-KR"/>
        </w:rPr>
        <w:t xml:space="preserve"> in </w:t>
      </w:r>
      <w:r w:rsidR="001648A0" w:rsidRPr="00450FB2">
        <w:rPr>
          <w:rFonts w:ascii="Arial" w:eastAsiaTheme="minorEastAsia" w:hAnsi="Arial" w:cs="Arial"/>
          <w:lang w:eastAsia="ko-KR"/>
        </w:rPr>
        <w:t>TS38.300 and TS38.321.</w:t>
      </w:r>
    </w:p>
    <w:p w14:paraId="6ED76ABB" w14:textId="2A85D43F" w:rsidR="001648A0" w:rsidRDefault="001648A0" w:rsidP="006F7978">
      <w:pPr>
        <w:rPr>
          <w:rFonts w:eastAsiaTheme="minorEastAsia"/>
          <w:b/>
          <w:u w:val="single"/>
          <w:lang w:eastAsia="ko-KR"/>
        </w:rPr>
      </w:pPr>
      <w:r w:rsidRPr="00561CC3">
        <w:rPr>
          <w:rFonts w:eastAsiaTheme="minorEastAsia"/>
          <w:b/>
          <w:highlight w:val="cyan"/>
          <w:u w:val="single"/>
          <w:lang w:eastAsia="ko-KR"/>
        </w:rPr>
        <w:t>TS38.300</w:t>
      </w:r>
    </w:p>
    <w:p w14:paraId="6B2C42CF" w14:textId="39D0BE72" w:rsidR="001648A0" w:rsidRPr="001648A0" w:rsidRDefault="001648A0" w:rsidP="006F7978">
      <w:pPr>
        <w:rPr>
          <w:rFonts w:eastAsiaTheme="minorEastAsia"/>
          <w:b/>
          <w:lang w:eastAsia="ko-KR"/>
        </w:rPr>
      </w:pPr>
      <w:r w:rsidRPr="001648A0">
        <w:rPr>
          <w:rFonts w:eastAsiaTheme="minorEastAsia"/>
          <w:b/>
          <w:lang w:eastAsia="ko-KR"/>
        </w:rPr>
        <w:t>///////////////////</w:t>
      </w:r>
      <w:r>
        <w:rPr>
          <w:rFonts w:eastAsiaTheme="minorEastAsia"/>
          <w:b/>
          <w:lang w:eastAsia="ko-KR"/>
        </w:rPr>
        <w:t>////////////////</w:t>
      </w:r>
      <w:r w:rsidRPr="001648A0">
        <w:rPr>
          <w:rFonts w:eastAsiaTheme="minorEastAsia"/>
          <w:b/>
          <w:lang w:eastAsia="ko-KR"/>
        </w:rPr>
        <w:t xml:space="preserve"> TS38.300 section 16.2.1 //</w:t>
      </w:r>
      <w:r>
        <w:rPr>
          <w:rFonts w:eastAsiaTheme="minorEastAsia"/>
          <w:b/>
          <w:lang w:eastAsia="ko-KR"/>
        </w:rPr>
        <w:t>////////////////////</w:t>
      </w:r>
      <w:r w:rsidRPr="001648A0">
        <w:rPr>
          <w:rFonts w:eastAsiaTheme="minorEastAsia"/>
          <w:b/>
          <w:lang w:eastAsia="ko-KR"/>
        </w:rPr>
        <w:t>////////////////////////////</w:t>
      </w:r>
      <w:r w:rsidR="00F42538" w:rsidRPr="001648A0">
        <w:rPr>
          <w:rFonts w:eastAsiaTheme="minorEastAsia"/>
          <w:b/>
          <w:lang w:eastAsia="ko-KR"/>
        </w:rPr>
        <w:t>//////////////////</w:t>
      </w:r>
    </w:p>
    <w:p w14:paraId="3C910B8D" w14:textId="77777777" w:rsidR="001648A0" w:rsidRPr="00AB7565" w:rsidRDefault="001648A0" w:rsidP="001648A0">
      <w:pPr>
        <w:keepNext/>
        <w:keepLines/>
        <w:overflowPunct w:val="0"/>
        <w:autoSpaceDE w:val="0"/>
        <w:autoSpaceDN w:val="0"/>
        <w:adjustRightInd w:val="0"/>
        <w:spacing w:before="120"/>
        <w:ind w:left="1134" w:hanging="1134"/>
        <w:textAlignment w:val="baseline"/>
        <w:outlineLvl w:val="2"/>
        <w:rPr>
          <w:rFonts w:ascii="Arial" w:eastAsia="바탕" w:hAnsi="Arial"/>
          <w:sz w:val="28"/>
          <w:lang w:eastAsia="x-none"/>
        </w:rPr>
      </w:pPr>
      <w:r w:rsidRPr="00AB7565">
        <w:rPr>
          <w:rFonts w:ascii="Arial" w:eastAsia="바탕" w:hAnsi="Arial"/>
          <w:sz w:val="28"/>
          <w:lang w:eastAsia="x-none"/>
        </w:rPr>
        <w:t>16.2.1</w:t>
      </w:r>
      <w:r w:rsidRPr="00AB7565">
        <w:rPr>
          <w:rFonts w:ascii="Arial" w:eastAsia="바탕" w:hAnsi="Arial"/>
          <w:sz w:val="28"/>
          <w:lang w:eastAsia="x-none"/>
        </w:rPr>
        <w:tab/>
        <w:t>Support for MMTEL IMS voice and video enhancements</w:t>
      </w:r>
    </w:p>
    <w:p w14:paraId="2374E4A2" w14:textId="77777777" w:rsidR="001648A0" w:rsidRPr="00AB7565" w:rsidRDefault="001648A0" w:rsidP="001648A0">
      <w:pPr>
        <w:keepNext/>
        <w:keepLines/>
        <w:overflowPunct w:val="0"/>
        <w:autoSpaceDE w:val="0"/>
        <w:autoSpaceDN w:val="0"/>
        <w:adjustRightInd w:val="0"/>
        <w:spacing w:before="120"/>
        <w:ind w:left="1418" w:hanging="1418"/>
        <w:textAlignment w:val="baseline"/>
        <w:outlineLvl w:val="3"/>
        <w:rPr>
          <w:rFonts w:ascii="Arial" w:eastAsia="바탕" w:hAnsi="Arial"/>
          <w:sz w:val="24"/>
          <w:lang w:eastAsia="x-none"/>
        </w:rPr>
      </w:pPr>
      <w:r w:rsidRPr="00AB7565">
        <w:rPr>
          <w:rFonts w:ascii="Arial" w:eastAsia="바탕" w:hAnsi="Arial"/>
          <w:sz w:val="24"/>
          <w:lang w:eastAsia="x-none"/>
        </w:rPr>
        <w:t>16.2.1.1</w:t>
      </w:r>
      <w:r w:rsidRPr="00AB7565">
        <w:rPr>
          <w:rFonts w:ascii="Arial" w:eastAsia="바탕" w:hAnsi="Arial"/>
          <w:sz w:val="24"/>
          <w:lang w:eastAsia="x-none"/>
        </w:rPr>
        <w:tab/>
        <w:t>RAN-assisted codec adaptation</w:t>
      </w:r>
    </w:p>
    <w:p w14:paraId="5673EE78" w14:textId="77777777" w:rsidR="001648A0" w:rsidRPr="00AB7565" w:rsidRDefault="001648A0" w:rsidP="001648A0">
      <w:pPr>
        <w:overflowPunct w:val="0"/>
        <w:autoSpaceDE w:val="0"/>
        <w:autoSpaceDN w:val="0"/>
        <w:adjustRightInd w:val="0"/>
        <w:textAlignment w:val="baseline"/>
        <w:rPr>
          <w:rFonts w:eastAsia="바탕"/>
          <w:lang w:eastAsia="ja-JP"/>
        </w:rPr>
      </w:pPr>
      <w:r w:rsidRPr="00AB7565">
        <w:rPr>
          <w:rFonts w:eastAsia="바탕"/>
          <w:lang w:eastAsia="ja-JP"/>
        </w:rPr>
        <w:t xml:space="preserve">RAN-assisted codec adaptation provides a means for the </w:t>
      </w:r>
      <w:proofErr w:type="spellStart"/>
      <w:r w:rsidRPr="00AB7565">
        <w:rPr>
          <w:rFonts w:eastAsia="바탕"/>
          <w:lang w:eastAsia="ja-JP"/>
        </w:rPr>
        <w:t>gNB</w:t>
      </w:r>
      <w:proofErr w:type="spellEnd"/>
      <w:r w:rsidRPr="00AB7565">
        <w:rPr>
          <w:rFonts w:eastAsia="바탕"/>
          <w:lang w:eastAsia="ja-JP"/>
        </w:rPr>
        <w:t xml:space="preserve"> to send codec adaptation indication with recommended bit rate to assist the UE to select or adapt to a codec rate for MMTEL voice or MMTEL video. The RAN-assisted codec adaptation mechanism supports the uplink/downlink bit rate increase or decrease. For a bearer associated with configuration of MBR greater than GBR, the recommended uplink/downlink bit rate is within boundaries set by the MBR and GBR of the concerned bearer.</w:t>
      </w:r>
    </w:p>
    <w:p w14:paraId="389066B5" w14:textId="77777777" w:rsidR="001648A0" w:rsidRPr="00AB7565" w:rsidRDefault="001648A0" w:rsidP="001648A0">
      <w:pPr>
        <w:overflowPunct w:val="0"/>
        <w:autoSpaceDE w:val="0"/>
        <w:autoSpaceDN w:val="0"/>
        <w:adjustRightInd w:val="0"/>
        <w:textAlignment w:val="baseline"/>
        <w:rPr>
          <w:rFonts w:eastAsia="바탕"/>
          <w:lang w:eastAsia="ja-JP"/>
        </w:rPr>
      </w:pPr>
      <w:proofErr w:type="gramStart"/>
      <w:r w:rsidRPr="00AB7565">
        <w:rPr>
          <w:rFonts w:eastAsia="바탕"/>
          <w:lang w:eastAsia="ja-JP"/>
        </w:rPr>
        <w:t xml:space="preserve">For uplink or downlink bit rate adaptation, </w:t>
      </w:r>
      <w:proofErr w:type="spellStart"/>
      <w:r w:rsidRPr="00AB7565">
        <w:rPr>
          <w:rFonts w:eastAsia="바탕"/>
          <w:lang w:eastAsia="ja-JP"/>
        </w:rPr>
        <w:t>gNB</w:t>
      </w:r>
      <w:proofErr w:type="spellEnd"/>
      <w:r w:rsidRPr="00AB7565">
        <w:rPr>
          <w:rFonts w:eastAsia="바탕"/>
          <w:lang w:eastAsia="ja-JP"/>
        </w:rPr>
        <w:t xml:space="preserve"> may send a recommended bit rate to the UE to inform the UE on the currently recommended transport bit rate on the local uplink or downlink, which the UE may use in combination with other information to adapt the bit rate, e.g. the UE may send a bit rate request to the peer UE via application layer messages as specified in TS 26.114 [24], which the peer UE may use in combination with other information to adapt the codec bit rate.</w:t>
      </w:r>
      <w:proofErr w:type="gramEnd"/>
      <w:r w:rsidRPr="00AB7565">
        <w:rPr>
          <w:rFonts w:eastAsia="바탕"/>
          <w:lang w:eastAsia="ja-JP"/>
        </w:rPr>
        <w:t xml:space="preserve"> </w:t>
      </w:r>
      <w:r w:rsidRPr="00AB7565">
        <w:rPr>
          <w:rFonts w:eastAsia="바탕"/>
          <w:highlight w:val="cyan"/>
          <w:lang w:eastAsia="ja-JP"/>
        </w:rPr>
        <w:t xml:space="preserve">The recommended bit rate is in kbps at the physical layer at the time when the decision </w:t>
      </w:r>
      <w:proofErr w:type="gramStart"/>
      <w:r w:rsidRPr="00AB7565">
        <w:rPr>
          <w:rFonts w:eastAsia="바탕"/>
          <w:highlight w:val="cyan"/>
          <w:lang w:eastAsia="ja-JP"/>
        </w:rPr>
        <w:t>is made</w:t>
      </w:r>
      <w:proofErr w:type="gramEnd"/>
      <w:r w:rsidRPr="00AB7565">
        <w:rPr>
          <w:rFonts w:eastAsia="바탕"/>
          <w:highlight w:val="cyan"/>
          <w:lang w:eastAsia="ja-JP"/>
        </w:rPr>
        <w:t>.</w:t>
      </w:r>
    </w:p>
    <w:p w14:paraId="16C103ED" w14:textId="77777777" w:rsidR="001648A0" w:rsidRPr="00AB7565" w:rsidRDefault="001648A0" w:rsidP="001648A0">
      <w:pPr>
        <w:overflowPunct w:val="0"/>
        <w:autoSpaceDE w:val="0"/>
        <w:autoSpaceDN w:val="0"/>
        <w:adjustRightInd w:val="0"/>
        <w:textAlignment w:val="baseline"/>
        <w:rPr>
          <w:rFonts w:eastAsia="바탕"/>
          <w:lang w:eastAsia="ja-JP"/>
        </w:rPr>
      </w:pPr>
      <w:r w:rsidRPr="00AB7565">
        <w:rPr>
          <w:rFonts w:eastAsia="바탕"/>
          <w:lang w:eastAsia="ja-JP"/>
        </w:rPr>
        <w:t xml:space="preserve">The recommended bit rate for UL and DL </w:t>
      </w:r>
      <w:proofErr w:type="gramStart"/>
      <w:r w:rsidRPr="00AB7565">
        <w:rPr>
          <w:rFonts w:eastAsia="바탕"/>
          <w:lang w:eastAsia="ja-JP"/>
        </w:rPr>
        <w:t>is conveyed</w:t>
      </w:r>
      <w:proofErr w:type="gramEnd"/>
      <w:r w:rsidRPr="00AB7565">
        <w:rPr>
          <w:rFonts w:eastAsia="바탕"/>
          <w:lang w:eastAsia="ja-JP"/>
        </w:rPr>
        <w:t xml:space="preserve"> as a MAC Control Element (CE) from the </w:t>
      </w:r>
      <w:proofErr w:type="spellStart"/>
      <w:r w:rsidRPr="00AB7565">
        <w:rPr>
          <w:rFonts w:eastAsia="바탕"/>
          <w:lang w:eastAsia="ja-JP"/>
        </w:rPr>
        <w:t>gNB</w:t>
      </w:r>
      <w:proofErr w:type="spellEnd"/>
      <w:r w:rsidRPr="00AB7565">
        <w:rPr>
          <w:rFonts w:eastAsia="바탕"/>
          <w:lang w:eastAsia="ja-JP"/>
        </w:rPr>
        <w:t xml:space="preserve"> to the UE as outlined in Figure 16.2.1.1-1.</w:t>
      </w:r>
    </w:p>
    <w:p w14:paraId="05C04A3B" w14:textId="77777777" w:rsidR="001648A0" w:rsidRPr="00AB7565" w:rsidRDefault="001648A0" w:rsidP="001648A0">
      <w:pPr>
        <w:keepNext/>
        <w:keepLines/>
        <w:overflowPunct w:val="0"/>
        <w:autoSpaceDE w:val="0"/>
        <w:autoSpaceDN w:val="0"/>
        <w:adjustRightInd w:val="0"/>
        <w:spacing w:before="60"/>
        <w:jc w:val="center"/>
        <w:textAlignment w:val="baseline"/>
        <w:rPr>
          <w:rFonts w:ascii="Arial" w:eastAsia="바탕" w:hAnsi="Arial"/>
          <w:b/>
          <w:lang w:eastAsia="x-none"/>
        </w:rPr>
      </w:pPr>
      <w:r w:rsidRPr="00AB7565">
        <w:rPr>
          <w:rFonts w:ascii="Arial" w:eastAsia="바탕" w:hAnsi="Arial"/>
          <w:b/>
          <w:lang w:eastAsia="x-none"/>
        </w:rPr>
        <w:t xml:space="preserve"> </w:t>
      </w:r>
      <w:r w:rsidRPr="00AB7565">
        <w:rPr>
          <w:rFonts w:ascii="Arial" w:eastAsia="바탕" w:hAnsi="Arial"/>
          <w:b/>
          <w:noProof/>
          <w:lang w:eastAsia="x-none"/>
        </w:rPr>
        <w:object w:dxaOrig="4260" w:dyaOrig="1560" w14:anchorId="15641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58.3pt" o:ole="">
            <v:imagedata r:id="rId8" o:title=""/>
          </v:shape>
          <o:OLEObject Type="Embed" ProgID="Mscgen.Chart" ShapeID="_x0000_i1025" DrawAspect="Content" ObjectID="_1618332561" r:id="rId9"/>
        </w:object>
      </w:r>
    </w:p>
    <w:p w14:paraId="4314F0BB" w14:textId="3CEC7693" w:rsidR="001648A0" w:rsidRPr="001648A0" w:rsidRDefault="001648A0" w:rsidP="001648A0">
      <w:pPr>
        <w:jc w:val="center"/>
        <w:rPr>
          <w:rFonts w:eastAsiaTheme="minorEastAsia"/>
          <w:b/>
          <w:u w:val="single"/>
          <w:lang w:eastAsia="ko-KR"/>
        </w:rPr>
      </w:pPr>
      <w:r w:rsidRPr="00AB7565">
        <w:rPr>
          <w:rFonts w:ascii="Arial" w:eastAsia="바탕" w:hAnsi="Arial"/>
          <w:b/>
          <w:lang w:eastAsia="x-none"/>
        </w:rPr>
        <w:t>Figure 16.2.1.1-1: UL or DL bit rate recommendation</w:t>
      </w:r>
    </w:p>
    <w:p w14:paraId="08107810" w14:textId="32E9CE55" w:rsidR="001648A0" w:rsidRDefault="001648A0" w:rsidP="001648A0">
      <w:pPr>
        <w:rPr>
          <w:rFonts w:eastAsiaTheme="minorEastAsia"/>
          <w:lang w:eastAsia="ko-KR"/>
        </w:rPr>
      </w:pPr>
      <w:r>
        <w:rPr>
          <w:rFonts w:eastAsiaTheme="minorEastAsia" w:hint="eastAsia"/>
          <w:lang w:eastAsia="ko-KR"/>
        </w:rPr>
        <w:t>////////////////////////////////////////////////////////////////////////////////////////////////</w:t>
      </w:r>
      <w:r w:rsidR="00F42538">
        <w:rPr>
          <w:rFonts w:eastAsiaTheme="minorEastAsia" w:hint="eastAsia"/>
          <w:lang w:eastAsia="ko-KR"/>
        </w:rPr>
        <w:t>/////////////////////////////////////////////////</w:t>
      </w:r>
    </w:p>
    <w:p w14:paraId="2972F32F" w14:textId="3F5CB03F" w:rsidR="001648A0" w:rsidRDefault="001648A0" w:rsidP="001648A0">
      <w:pPr>
        <w:rPr>
          <w:rFonts w:eastAsiaTheme="minorEastAsia"/>
          <w:b/>
          <w:u w:val="single"/>
          <w:lang w:eastAsia="ko-KR"/>
        </w:rPr>
      </w:pPr>
      <w:r w:rsidRPr="00561CC3">
        <w:rPr>
          <w:rFonts w:eastAsiaTheme="minorEastAsia"/>
          <w:b/>
          <w:highlight w:val="cyan"/>
          <w:u w:val="single"/>
          <w:lang w:eastAsia="ko-KR"/>
        </w:rPr>
        <w:t>TS38.321</w:t>
      </w:r>
    </w:p>
    <w:p w14:paraId="40D6AD84" w14:textId="327535A8" w:rsidR="001648A0" w:rsidRPr="001648A0" w:rsidRDefault="001648A0" w:rsidP="001648A0">
      <w:pPr>
        <w:rPr>
          <w:rFonts w:eastAsiaTheme="minorEastAsia"/>
          <w:b/>
          <w:lang w:eastAsia="ko-KR"/>
        </w:rPr>
      </w:pPr>
      <w:r w:rsidRPr="001648A0">
        <w:rPr>
          <w:rFonts w:eastAsiaTheme="minorEastAsia"/>
          <w:b/>
          <w:lang w:eastAsia="ko-KR"/>
        </w:rPr>
        <w:t>///////////////////</w:t>
      </w:r>
      <w:r>
        <w:rPr>
          <w:rFonts w:eastAsiaTheme="minorEastAsia"/>
          <w:b/>
          <w:lang w:eastAsia="ko-KR"/>
        </w:rPr>
        <w:t>////////////////</w:t>
      </w:r>
      <w:r w:rsidRPr="001648A0">
        <w:rPr>
          <w:rFonts w:eastAsiaTheme="minorEastAsia"/>
          <w:b/>
          <w:lang w:eastAsia="ko-KR"/>
        </w:rPr>
        <w:t xml:space="preserve"> TS38.3</w:t>
      </w:r>
      <w:r>
        <w:rPr>
          <w:rFonts w:eastAsiaTheme="minorEastAsia"/>
          <w:b/>
          <w:lang w:eastAsia="ko-KR"/>
        </w:rPr>
        <w:t>21</w:t>
      </w:r>
      <w:r w:rsidRPr="001648A0">
        <w:rPr>
          <w:rFonts w:eastAsiaTheme="minorEastAsia"/>
          <w:b/>
          <w:lang w:eastAsia="ko-KR"/>
        </w:rPr>
        <w:t xml:space="preserve"> section </w:t>
      </w:r>
      <w:r>
        <w:rPr>
          <w:rFonts w:eastAsiaTheme="minorEastAsia"/>
          <w:b/>
          <w:lang w:eastAsia="ko-KR"/>
        </w:rPr>
        <w:t xml:space="preserve">5.18.10 and </w:t>
      </w:r>
      <w:r w:rsidRPr="001648A0">
        <w:rPr>
          <w:rFonts w:eastAsiaTheme="minorEastAsia"/>
          <w:b/>
          <w:lang w:eastAsia="ko-KR"/>
        </w:rPr>
        <w:t>6.1</w:t>
      </w:r>
      <w:r>
        <w:rPr>
          <w:rFonts w:eastAsiaTheme="minorEastAsia"/>
          <w:b/>
          <w:lang w:eastAsia="ko-KR"/>
        </w:rPr>
        <w:t>.3.20</w:t>
      </w:r>
      <w:r w:rsidRPr="001648A0">
        <w:rPr>
          <w:rFonts w:eastAsiaTheme="minorEastAsia"/>
          <w:b/>
          <w:lang w:eastAsia="ko-KR"/>
        </w:rPr>
        <w:t xml:space="preserve"> //</w:t>
      </w:r>
      <w:r>
        <w:rPr>
          <w:rFonts w:eastAsiaTheme="minorEastAsia"/>
          <w:b/>
          <w:lang w:eastAsia="ko-KR"/>
        </w:rPr>
        <w:t>////////////////////</w:t>
      </w:r>
      <w:r w:rsidRPr="001648A0">
        <w:rPr>
          <w:rFonts w:eastAsiaTheme="minorEastAsia"/>
          <w:b/>
          <w:lang w:eastAsia="ko-KR"/>
        </w:rPr>
        <w:t>////////////////////////////</w:t>
      </w:r>
    </w:p>
    <w:p w14:paraId="1FAC88B0" w14:textId="77777777" w:rsidR="001648A0" w:rsidRPr="008073EC" w:rsidRDefault="001648A0" w:rsidP="001648A0">
      <w:pPr>
        <w:keepNext/>
        <w:keepLines/>
        <w:spacing w:before="120"/>
        <w:ind w:left="1134" w:hanging="1134"/>
        <w:outlineLvl w:val="2"/>
        <w:rPr>
          <w:rFonts w:ascii="Arial" w:hAnsi="Arial"/>
          <w:sz w:val="28"/>
        </w:rPr>
      </w:pPr>
      <w:r w:rsidRPr="008073EC">
        <w:rPr>
          <w:rFonts w:ascii="Arial" w:hAnsi="Arial"/>
          <w:sz w:val="28"/>
        </w:rPr>
        <w:t>5.18.10</w:t>
      </w:r>
      <w:r w:rsidRPr="008073EC">
        <w:rPr>
          <w:rFonts w:ascii="Arial" w:hAnsi="Arial"/>
          <w:sz w:val="28"/>
        </w:rPr>
        <w:tab/>
        <w:t>Recommended Bit Rate</w:t>
      </w:r>
    </w:p>
    <w:p w14:paraId="39048AED" w14:textId="77777777" w:rsidR="001648A0" w:rsidRPr="008073EC" w:rsidRDefault="001648A0" w:rsidP="001648A0">
      <w:r w:rsidRPr="008073EC">
        <w:t xml:space="preserve">The recommended bit rate procedure is used to provide the MAC entity with information about the bit </w:t>
      </w:r>
      <w:proofErr w:type="gramStart"/>
      <w:r w:rsidRPr="008073EC">
        <w:t>rate which</w:t>
      </w:r>
      <w:proofErr w:type="gramEnd"/>
      <w:r w:rsidRPr="008073EC">
        <w:t xml:space="preserve"> the </w:t>
      </w:r>
      <w:proofErr w:type="spellStart"/>
      <w:r w:rsidRPr="008073EC">
        <w:t>gNB</w:t>
      </w:r>
      <w:proofErr w:type="spellEnd"/>
      <w:r w:rsidRPr="008073EC">
        <w:t xml:space="preserve"> recommends. </w:t>
      </w:r>
      <w:r w:rsidRPr="008073EC">
        <w:rPr>
          <w:highlight w:val="cyan"/>
        </w:rPr>
        <w:t xml:space="preserve">The bit rate is the recommended bit rate of the physical layer. </w:t>
      </w:r>
      <w:r w:rsidRPr="008073EC">
        <w:t xml:space="preserve">Averaging window of default value 2000 </w:t>
      </w:r>
      <w:proofErr w:type="spellStart"/>
      <w:r w:rsidRPr="008073EC">
        <w:t>ms</w:t>
      </w:r>
      <w:proofErr w:type="spellEnd"/>
      <w:r w:rsidRPr="008073EC">
        <w:t xml:space="preserve"> will apply as specified in TS 26.114 [13].</w:t>
      </w:r>
    </w:p>
    <w:p w14:paraId="7E526868" w14:textId="77777777" w:rsidR="001648A0" w:rsidRPr="008073EC" w:rsidRDefault="001648A0" w:rsidP="001648A0">
      <w:r w:rsidRPr="008073EC">
        <w:lastRenderedPageBreak/>
        <w:t xml:space="preserve">The </w:t>
      </w:r>
      <w:proofErr w:type="spellStart"/>
      <w:r w:rsidRPr="008073EC">
        <w:t>gNB</w:t>
      </w:r>
      <w:proofErr w:type="spellEnd"/>
      <w:r w:rsidRPr="008073EC">
        <w:t xml:space="preserve"> may transmit the </w:t>
      </w:r>
      <w:proofErr w:type="gramStart"/>
      <w:r w:rsidRPr="008073EC">
        <w:t>Recommended</w:t>
      </w:r>
      <w:proofErr w:type="gramEnd"/>
      <w:r w:rsidRPr="008073EC">
        <w:t xml:space="preserve"> bit rate MAC CE to the MAC entity to indicate the recommended bit rate for the UE for a specific logical channel and a specific direction (either uplink or downlink). Upon reception of a </w:t>
      </w:r>
      <w:proofErr w:type="gramStart"/>
      <w:r w:rsidRPr="008073EC">
        <w:t>Recommended</w:t>
      </w:r>
      <w:proofErr w:type="gramEnd"/>
      <w:r w:rsidRPr="008073EC">
        <w:t xml:space="preserve"> bit rate MAC CE the MAC entity shall:</w:t>
      </w:r>
    </w:p>
    <w:p w14:paraId="3A7C5478" w14:textId="77777777" w:rsidR="001648A0" w:rsidRPr="008073EC" w:rsidRDefault="001648A0" w:rsidP="001648A0">
      <w:pPr>
        <w:ind w:left="568"/>
      </w:pPr>
      <w:r w:rsidRPr="008073EC">
        <w:t>-</w:t>
      </w:r>
      <w:r w:rsidRPr="008073EC">
        <w:tab/>
        <w:t>indicate to upper layers the recommended bit rate for the indicated logical channel and direction.</w:t>
      </w:r>
    </w:p>
    <w:p w14:paraId="4EC14EA4" w14:textId="77777777" w:rsidR="001648A0" w:rsidRPr="001648A0" w:rsidRDefault="001648A0" w:rsidP="001648A0">
      <w:pPr>
        <w:rPr>
          <w:rFonts w:eastAsiaTheme="minorEastAsia"/>
          <w:color w:val="FF0000"/>
          <w:lang w:eastAsia="ko-KR"/>
        </w:rPr>
      </w:pPr>
      <w:r w:rsidRPr="001648A0">
        <w:rPr>
          <w:rFonts w:eastAsiaTheme="minorEastAsia"/>
          <w:color w:val="FF0000"/>
          <w:lang w:eastAsia="ko-KR"/>
        </w:rPr>
        <w:t>…</w:t>
      </w:r>
    </w:p>
    <w:p w14:paraId="68F2DB9E" w14:textId="77777777" w:rsidR="001648A0" w:rsidRPr="000B541D" w:rsidRDefault="001648A0" w:rsidP="001648A0">
      <w:pPr>
        <w:pStyle w:val="Heading4"/>
        <w:rPr>
          <w:noProof/>
          <w:lang w:eastAsia="zh-CN"/>
        </w:rPr>
      </w:pPr>
      <w:r w:rsidRPr="000B541D">
        <w:rPr>
          <w:noProof/>
        </w:rPr>
        <w:t>6.1.3.</w:t>
      </w:r>
      <w:r w:rsidRPr="000B541D">
        <w:rPr>
          <w:noProof/>
          <w:lang w:eastAsia="zh-CN"/>
        </w:rPr>
        <w:t>20</w:t>
      </w:r>
      <w:r w:rsidRPr="000B541D">
        <w:rPr>
          <w:noProof/>
        </w:rPr>
        <w:tab/>
        <w:t>Recommended bit rate MAC CE</w:t>
      </w:r>
    </w:p>
    <w:p w14:paraId="47E027C5" w14:textId="77777777" w:rsidR="001648A0" w:rsidRPr="000B541D" w:rsidRDefault="001648A0" w:rsidP="001648A0">
      <w:pPr>
        <w:rPr>
          <w:noProof/>
        </w:rPr>
      </w:pPr>
      <w:r w:rsidRPr="000B541D">
        <w:rPr>
          <w:noProof/>
        </w:rPr>
        <w:t>The Recommended bit rate MAC CE is identified by a MAC subheader with LCID as specified in Tables 6.2.1-1 and 6.2.1-2 for bit rate recommendation message from the gNB to the UE and bit rate recommendation query message from the UE to the gNB, respectively. It</w:t>
      </w:r>
      <w:r w:rsidRPr="000B541D">
        <w:rPr>
          <w:color w:val="000000"/>
          <w:lang w:eastAsia="ja-JP"/>
        </w:rPr>
        <w:t xml:space="preserve"> has a fixed size and consists of two octets defined as follows (Figure 6.1.3.20-1):</w:t>
      </w:r>
    </w:p>
    <w:p w14:paraId="7D629591" w14:textId="77777777" w:rsidR="001648A0" w:rsidRPr="000B541D" w:rsidRDefault="001648A0" w:rsidP="001648A0">
      <w:pPr>
        <w:pStyle w:val="B1"/>
        <w:rPr>
          <w:color w:val="000000"/>
          <w:lang w:eastAsia="ja-JP"/>
        </w:rPr>
      </w:pPr>
      <w:r w:rsidRPr="000B541D">
        <w:t>-</w:t>
      </w:r>
      <w:r w:rsidRPr="000B541D">
        <w:tab/>
      </w:r>
      <w:r w:rsidRPr="000B541D">
        <w:rPr>
          <w:noProof/>
          <w:lang w:eastAsia="zh-CN"/>
        </w:rPr>
        <w:t>LCID: This field indicates the identity of the logical channel for which the recommended bit rate or the recommended bit rate query is applicable. The length of the field is 6 bits;</w:t>
      </w:r>
    </w:p>
    <w:p w14:paraId="4A10D62F" w14:textId="77777777" w:rsidR="001648A0" w:rsidRPr="000B541D" w:rsidRDefault="001648A0" w:rsidP="001648A0">
      <w:pPr>
        <w:pStyle w:val="B1"/>
      </w:pPr>
      <w:r w:rsidRPr="000B541D">
        <w:rPr>
          <w:color w:val="000000"/>
          <w:lang w:eastAsia="ja-JP"/>
        </w:rPr>
        <w:t>-</w:t>
      </w:r>
      <w:r w:rsidRPr="000B541D">
        <w:rPr>
          <w:color w:val="000000"/>
          <w:lang w:eastAsia="ja-JP"/>
        </w:rPr>
        <w:tab/>
        <w:t xml:space="preserve">Uplink/Downlink (UL/DL): This field indicates whether the recommended bit rate </w:t>
      </w:r>
      <w:r w:rsidRPr="000B541D">
        <w:rPr>
          <w:noProof/>
          <w:lang w:eastAsia="zh-CN"/>
        </w:rPr>
        <w:t xml:space="preserve">or the recommended bit rate query </w:t>
      </w:r>
      <w:r w:rsidRPr="000B541D">
        <w:rPr>
          <w:color w:val="000000"/>
          <w:lang w:eastAsia="ja-JP"/>
        </w:rPr>
        <w:t xml:space="preserve">applies to uplink or downlink. The length of the field is 1 bit. </w:t>
      </w:r>
      <w:r w:rsidRPr="000B541D">
        <w:rPr>
          <w:noProof/>
        </w:rPr>
        <w:t>The UL/DL field set to 0 indicates downlink. The UL/DL field set to 1 indicates uplink;</w:t>
      </w:r>
    </w:p>
    <w:p w14:paraId="02F5A251" w14:textId="77777777" w:rsidR="001648A0" w:rsidRPr="000B541D" w:rsidRDefault="001648A0" w:rsidP="001648A0">
      <w:pPr>
        <w:pStyle w:val="B1"/>
        <w:rPr>
          <w:noProof/>
          <w:lang w:eastAsia="zh-CN"/>
        </w:rPr>
      </w:pPr>
      <w:r w:rsidRPr="000B541D">
        <w:rPr>
          <w:color w:val="000000"/>
          <w:lang w:eastAsia="ja-JP"/>
        </w:rPr>
        <w:t>-</w:t>
      </w:r>
      <w:r w:rsidRPr="000B541D">
        <w:rPr>
          <w:color w:val="000000"/>
          <w:lang w:eastAsia="ja-JP"/>
        </w:rPr>
        <w:tab/>
      </w:r>
      <w:r w:rsidRPr="001648A0">
        <w:rPr>
          <w:color w:val="000000"/>
          <w:highlight w:val="cyan"/>
          <w:lang w:eastAsia="ja-JP"/>
        </w:rPr>
        <w:t>Bit Rate:</w:t>
      </w:r>
      <w:r w:rsidRPr="000B541D">
        <w:rPr>
          <w:color w:val="000000"/>
          <w:lang w:eastAsia="ja-JP"/>
        </w:rPr>
        <w:t xml:space="preserve"> This field indicates an index to </w:t>
      </w:r>
      <w:r w:rsidRPr="000B541D">
        <w:rPr>
          <w:lang w:eastAsia="ja-JP"/>
        </w:rPr>
        <w:t>Table 6.1.3.</w:t>
      </w:r>
      <w:r w:rsidRPr="000B541D">
        <w:rPr>
          <w:lang w:eastAsia="zh-CN"/>
        </w:rPr>
        <w:t>20</w:t>
      </w:r>
      <w:r w:rsidRPr="000B541D">
        <w:rPr>
          <w:lang w:eastAsia="ja-JP"/>
        </w:rPr>
        <w:t>-1.</w:t>
      </w:r>
      <w:r w:rsidRPr="000B541D">
        <w:rPr>
          <w:color w:val="000000"/>
          <w:lang w:eastAsia="ja-JP"/>
        </w:rPr>
        <w:t xml:space="preserve"> The length of the field is 6 bits. </w:t>
      </w:r>
      <w:r w:rsidRPr="000B541D">
        <w:t xml:space="preserve">For bit </w:t>
      </w:r>
      <w:r w:rsidRPr="000B541D">
        <w:rPr>
          <w:noProof/>
        </w:rPr>
        <w:t>rate recommendation the value indicates the recommended bit rate. For bit rate recommendation query the value indicates the desired bit rate;</w:t>
      </w:r>
    </w:p>
    <w:p w14:paraId="2460BDB7" w14:textId="77777777" w:rsidR="001648A0" w:rsidRPr="000B541D" w:rsidRDefault="001648A0" w:rsidP="001648A0">
      <w:pPr>
        <w:pStyle w:val="B1"/>
      </w:pPr>
      <w:r w:rsidRPr="000B541D">
        <w:rPr>
          <w:color w:val="000000"/>
          <w:lang w:eastAsia="ja-JP"/>
        </w:rPr>
        <w:t>-</w:t>
      </w:r>
      <w:r w:rsidRPr="000B541D">
        <w:rPr>
          <w:color w:val="000000"/>
          <w:lang w:eastAsia="ja-JP"/>
        </w:rPr>
        <w:tab/>
        <w:t xml:space="preserve">R: reserved </w:t>
      </w:r>
      <w:proofErr w:type="gramStart"/>
      <w:r w:rsidRPr="000B541D">
        <w:rPr>
          <w:color w:val="000000"/>
          <w:lang w:eastAsia="ja-JP"/>
        </w:rPr>
        <w:t>bit,</w:t>
      </w:r>
      <w:proofErr w:type="gramEnd"/>
      <w:r w:rsidRPr="000B541D">
        <w:rPr>
          <w:color w:val="000000"/>
          <w:lang w:eastAsia="ja-JP"/>
        </w:rPr>
        <w:t xml:space="preserve"> set to 0.</w:t>
      </w:r>
    </w:p>
    <w:p w14:paraId="2E5AE97B" w14:textId="77777777" w:rsidR="001648A0" w:rsidRPr="000B541D" w:rsidRDefault="001648A0" w:rsidP="001648A0">
      <w:pPr>
        <w:pStyle w:val="TH"/>
        <w:rPr>
          <w:lang w:eastAsia="zh-CN"/>
        </w:rPr>
      </w:pPr>
      <w:r w:rsidRPr="000B541D">
        <w:object w:dxaOrig="5700" w:dyaOrig="1590" w14:anchorId="626033B5">
          <v:shape id="_x0000_i1026" type="#_x0000_t75" style="width:284.9pt;height:79.5pt" o:ole="">
            <v:imagedata r:id="rId10" o:title=""/>
          </v:shape>
          <o:OLEObject Type="Embed" ProgID="Visio.Drawing.15" ShapeID="_x0000_i1026" DrawAspect="Content" ObjectID="_1618332562" r:id="rId11"/>
        </w:object>
      </w:r>
    </w:p>
    <w:p w14:paraId="70BBCF8C" w14:textId="77777777" w:rsidR="001648A0" w:rsidRPr="000B541D" w:rsidRDefault="001648A0" w:rsidP="001648A0">
      <w:pPr>
        <w:pStyle w:val="TF"/>
        <w:rPr>
          <w:lang w:eastAsia="ja-JP"/>
        </w:rPr>
      </w:pPr>
      <w:r w:rsidRPr="000B541D">
        <w:rPr>
          <w:lang w:eastAsia="ja-JP"/>
        </w:rPr>
        <w:t>Figure 6.1.3.</w:t>
      </w:r>
      <w:r w:rsidRPr="000B541D">
        <w:rPr>
          <w:lang w:eastAsia="zh-CN"/>
        </w:rPr>
        <w:t>20</w:t>
      </w:r>
      <w:r w:rsidRPr="000B541D">
        <w:rPr>
          <w:lang w:eastAsia="ja-JP"/>
        </w:rPr>
        <w:t>-1: Recommended bit rate MAC CE</w:t>
      </w:r>
    </w:p>
    <w:p w14:paraId="70163314" w14:textId="77777777" w:rsidR="001648A0" w:rsidRPr="008073EC" w:rsidRDefault="001648A0" w:rsidP="001648A0">
      <w:pPr>
        <w:rPr>
          <w:rFonts w:eastAsiaTheme="minorEastAsia"/>
          <w:lang w:eastAsia="ko-KR"/>
        </w:rPr>
      </w:pPr>
    </w:p>
    <w:p w14:paraId="1EB284F9" w14:textId="77777777" w:rsidR="001648A0" w:rsidRPr="000B541D" w:rsidRDefault="001648A0" w:rsidP="001648A0">
      <w:pPr>
        <w:pStyle w:val="TH"/>
        <w:rPr>
          <w:lang w:eastAsia="zh-CN"/>
        </w:rPr>
      </w:pPr>
      <w:r w:rsidRPr="000B541D">
        <w:rPr>
          <w:lang w:eastAsia="ja-JP"/>
        </w:rPr>
        <w:lastRenderedPageBreak/>
        <w:t>Table 6.1.3.</w:t>
      </w:r>
      <w:r w:rsidRPr="000B541D">
        <w:rPr>
          <w:lang w:eastAsia="zh-CN"/>
        </w:rPr>
        <w:t>20</w:t>
      </w:r>
      <w:r w:rsidRPr="000B541D">
        <w:rPr>
          <w:lang w:eastAsia="ja-JP"/>
        </w:rPr>
        <w:t xml:space="preserve">-1: </w:t>
      </w:r>
      <w:r w:rsidRPr="001648A0">
        <w:rPr>
          <w:highlight w:val="cyan"/>
          <w:lang w:eastAsia="ja-JP"/>
        </w:rPr>
        <w:t>Values (</w:t>
      </w:r>
      <w:proofErr w:type="spellStart"/>
      <w:r w:rsidRPr="001648A0">
        <w:rPr>
          <w:highlight w:val="cyan"/>
          <w:lang w:eastAsia="ja-JP"/>
        </w:rPr>
        <w:t>kbit</w:t>
      </w:r>
      <w:proofErr w:type="spellEnd"/>
      <w:r w:rsidRPr="001648A0">
        <w:rPr>
          <w:highlight w:val="cyan"/>
          <w:lang w:eastAsia="ja-JP"/>
        </w:rPr>
        <w: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1"/>
        <w:gridCol w:w="1607"/>
        <w:gridCol w:w="850"/>
        <w:gridCol w:w="1538"/>
      </w:tblGrid>
      <w:tr w:rsidR="001648A0" w:rsidRPr="000B541D" w14:paraId="1F962F57" w14:textId="77777777" w:rsidTr="00C71663">
        <w:trPr>
          <w:jc w:val="center"/>
        </w:trPr>
        <w:tc>
          <w:tcPr>
            <w:tcW w:w="781" w:type="dxa"/>
            <w:shd w:val="clear" w:color="auto" w:fill="auto"/>
          </w:tcPr>
          <w:p w14:paraId="41A3FDED" w14:textId="77777777" w:rsidR="001648A0" w:rsidRPr="000B541D" w:rsidRDefault="001648A0" w:rsidP="00C71663">
            <w:pPr>
              <w:pStyle w:val="TAH0"/>
              <w:rPr>
                <w:noProof/>
                <w:lang w:eastAsia="zh-CN"/>
              </w:rPr>
            </w:pPr>
            <w:r w:rsidRPr="000B541D">
              <w:rPr>
                <w:noProof/>
                <w:lang w:eastAsia="zh-CN"/>
              </w:rPr>
              <w:t>Index</w:t>
            </w:r>
          </w:p>
        </w:tc>
        <w:tc>
          <w:tcPr>
            <w:tcW w:w="1607" w:type="dxa"/>
          </w:tcPr>
          <w:p w14:paraId="4B515326" w14:textId="77777777" w:rsidR="001648A0" w:rsidRPr="000B541D" w:rsidRDefault="001648A0" w:rsidP="00C71663">
            <w:pPr>
              <w:pStyle w:val="TAH0"/>
              <w:rPr>
                <w:noProof/>
                <w:lang w:eastAsia="zh-CN"/>
              </w:rPr>
            </w:pPr>
            <w:r w:rsidRPr="000B541D">
              <w:rPr>
                <w:noProof/>
                <w:lang w:eastAsia="zh-CN"/>
              </w:rPr>
              <w:t>NR</w:t>
            </w:r>
            <w:r w:rsidRPr="000B541D">
              <w:rPr>
                <w:rFonts w:cs="Arial"/>
                <w:lang w:eastAsia="zh-CN"/>
              </w:rPr>
              <w:t xml:space="preserve"> Recommended Bit Rate value [</w:t>
            </w:r>
            <w:proofErr w:type="spellStart"/>
            <w:r w:rsidRPr="000B541D">
              <w:rPr>
                <w:rFonts w:cs="Arial"/>
                <w:lang w:eastAsia="zh-CN"/>
              </w:rPr>
              <w:t>kbit</w:t>
            </w:r>
            <w:proofErr w:type="spellEnd"/>
            <w:r w:rsidRPr="000B541D">
              <w:rPr>
                <w:rFonts w:cs="Arial"/>
                <w:lang w:eastAsia="zh-CN"/>
              </w:rPr>
              <w:t>/s]</w:t>
            </w:r>
          </w:p>
        </w:tc>
        <w:tc>
          <w:tcPr>
            <w:tcW w:w="850" w:type="dxa"/>
            <w:shd w:val="clear" w:color="auto" w:fill="auto"/>
          </w:tcPr>
          <w:p w14:paraId="09EFC1C8" w14:textId="77777777" w:rsidR="001648A0" w:rsidRPr="000B541D" w:rsidRDefault="001648A0" w:rsidP="00C71663">
            <w:pPr>
              <w:pStyle w:val="TAH0"/>
              <w:rPr>
                <w:noProof/>
                <w:lang w:eastAsia="zh-CN"/>
              </w:rPr>
            </w:pPr>
            <w:r w:rsidRPr="000B541D">
              <w:rPr>
                <w:noProof/>
                <w:lang w:eastAsia="zh-CN"/>
              </w:rPr>
              <w:t>Index</w:t>
            </w:r>
          </w:p>
        </w:tc>
        <w:tc>
          <w:tcPr>
            <w:tcW w:w="1538" w:type="dxa"/>
          </w:tcPr>
          <w:p w14:paraId="4DE9DB7D" w14:textId="77777777" w:rsidR="001648A0" w:rsidRPr="000B541D" w:rsidRDefault="001648A0" w:rsidP="00C71663">
            <w:pPr>
              <w:pStyle w:val="TAH0"/>
              <w:rPr>
                <w:rFonts w:cs="Arial"/>
                <w:lang w:eastAsia="zh-CN"/>
              </w:rPr>
            </w:pPr>
            <w:r w:rsidRPr="000B541D">
              <w:rPr>
                <w:noProof/>
                <w:lang w:eastAsia="zh-CN"/>
              </w:rPr>
              <w:t>NR</w:t>
            </w:r>
            <w:r w:rsidRPr="000B541D">
              <w:rPr>
                <w:rFonts w:cs="Arial"/>
                <w:lang w:eastAsia="zh-CN"/>
              </w:rPr>
              <w:t xml:space="preserve"> Recommended Bit Rate value [</w:t>
            </w:r>
            <w:proofErr w:type="spellStart"/>
            <w:r w:rsidRPr="000B541D">
              <w:rPr>
                <w:rFonts w:cs="Arial"/>
                <w:lang w:eastAsia="zh-CN"/>
              </w:rPr>
              <w:t>kbit</w:t>
            </w:r>
            <w:proofErr w:type="spellEnd"/>
            <w:r w:rsidRPr="000B541D">
              <w:rPr>
                <w:rFonts w:cs="Arial"/>
                <w:lang w:eastAsia="zh-CN"/>
              </w:rPr>
              <w:t>/s]</w:t>
            </w:r>
          </w:p>
        </w:tc>
      </w:tr>
      <w:tr w:rsidR="001648A0" w:rsidRPr="000B541D" w14:paraId="1C993269" w14:textId="77777777" w:rsidTr="00C71663">
        <w:trPr>
          <w:trHeight w:val="170"/>
          <w:jc w:val="center"/>
        </w:trPr>
        <w:tc>
          <w:tcPr>
            <w:tcW w:w="781" w:type="dxa"/>
            <w:shd w:val="clear" w:color="auto" w:fill="auto"/>
          </w:tcPr>
          <w:p w14:paraId="5FA2E9C8" w14:textId="77777777" w:rsidR="001648A0" w:rsidRPr="000B541D" w:rsidRDefault="001648A0" w:rsidP="00C71663">
            <w:pPr>
              <w:pStyle w:val="TAC"/>
              <w:rPr>
                <w:noProof/>
                <w:lang w:eastAsia="zh-CN"/>
              </w:rPr>
            </w:pPr>
            <w:r w:rsidRPr="000B541D">
              <w:rPr>
                <w:noProof/>
                <w:lang w:eastAsia="zh-CN"/>
              </w:rPr>
              <w:t>0</w:t>
            </w:r>
          </w:p>
        </w:tc>
        <w:tc>
          <w:tcPr>
            <w:tcW w:w="1607" w:type="dxa"/>
          </w:tcPr>
          <w:p w14:paraId="07EF7AF2" w14:textId="77777777" w:rsidR="001648A0" w:rsidRPr="000B541D" w:rsidRDefault="001648A0" w:rsidP="00C71663">
            <w:pPr>
              <w:pStyle w:val="TAC"/>
              <w:rPr>
                <w:rFonts w:cs="Arial"/>
                <w:noProof/>
                <w:lang w:eastAsia="zh-CN"/>
              </w:rPr>
            </w:pPr>
            <w:r w:rsidRPr="000B541D">
              <w:rPr>
                <w:rFonts w:cs="Arial"/>
                <w:noProof/>
                <w:lang w:eastAsia="zh-CN"/>
              </w:rPr>
              <w:t>Note 1</w:t>
            </w:r>
          </w:p>
        </w:tc>
        <w:tc>
          <w:tcPr>
            <w:tcW w:w="850" w:type="dxa"/>
            <w:shd w:val="clear" w:color="auto" w:fill="auto"/>
          </w:tcPr>
          <w:p w14:paraId="094C4EDD" w14:textId="77777777" w:rsidR="001648A0" w:rsidRPr="000B541D" w:rsidRDefault="001648A0" w:rsidP="00C71663">
            <w:pPr>
              <w:pStyle w:val="TAC"/>
              <w:rPr>
                <w:noProof/>
                <w:lang w:eastAsia="zh-CN"/>
              </w:rPr>
            </w:pPr>
            <w:r w:rsidRPr="000B541D">
              <w:rPr>
                <w:noProof/>
                <w:lang w:eastAsia="zh-CN"/>
              </w:rPr>
              <w:t>32</w:t>
            </w:r>
          </w:p>
        </w:tc>
        <w:tc>
          <w:tcPr>
            <w:tcW w:w="1538" w:type="dxa"/>
            <w:vAlign w:val="bottom"/>
          </w:tcPr>
          <w:p w14:paraId="4F7A298F" w14:textId="77777777" w:rsidR="001648A0" w:rsidRPr="000B541D" w:rsidRDefault="001648A0" w:rsidP="00C71663">
            <w:pPr>
              <w:pStyle w:val="TAC"/>
              <w:rPr>
                <w:noProof/>
                <w:lang w:eastAsia="zh-CN"/>
              </w:rPr>
            </w:pPr>
            <w:r w:rsidRPr="000B541D">
              <w:rPr>
                <w:rFonts w:cs="Arial"/>
                <w:szCs w:val="18"/>
              </w:rPr>
              <w:t>700</w:t>
            </w:r>
          </w:p>
        </w:tc>
      </w:tr>
      <w:tr w:rsidR="001648A0" w:rsidRPr="000B541D" w14:paraId="45505DFF" w14:textId="77777777" w:rsidTr="00C71663">
        <w:trPr>
          <w:trHeight w:val="170"/>
          <w:jc w:val="center"/>
        </w:trPr>
        <w:tc>
          <w:tcPr>
            <w:tcW w:w="781" w:type="dxa"/>
            <w:shd w:val="clear" w:color="auto" w:fill="auto"/>
          </w:tcPr>
          <w:p w14:paraId="3C2FA95B" w14:textId="77777777" w:rsidR="001648A0" w:rsidRPr="000B541D" w:rsidRDefault="001648A0" w:rsidP="00C71663">
            <w:pPr>
              <w:pStyle w:val="TAC"/>
              <w:rPr>
                <w:noProof/>
                <w:lang w:eastAsia="zh-CN"/>
              </w:rPr>
            </w:pPr>
            <w:r w:rsidRPr="000B541D">
              <w:rPr>
                <w:noProof/>
                <w:lang w:eastAsia="zh-CN"/>
              </w:rPr>
              <w:t>1</w:t>
            </w:r>
          </w:p>
        </w:tc>
        <w:tc>
          <w:tcPr>
            <w:tcW w:w="1607" w:type="dxa"/>
            <w:vAlign w:val="bottom"/>
          </w:tcPr>
          <w:p w14:paraId="0B80DF47" w14:textId="77777777" w:rsidR="001648A0" w:rsidRPr="000B541D" w:rsidRDefault="001648A0" w:rsidP="00C71663">
            <w:pPr>
              <w:pStyle w:val="TAC"/>
              <w:rPr>
                <w:noProof/>
                <w:lang w:eastAsia="zh-CN"/>
              </w:rPr>
            </w:pPr>
            <w:r w:rsidRPr="000B541D">
              <w:rPr>
                <w:rFonts w:cs="Arial"/>
                <w:szCs w:val="18"/>
                <w:lang w:eastAsia="zh-CN"/>
              </w:rPr>
              <w:t>0</w:t>
            </w:r>
          </w:p>
        </w:tc>
        <w:tc>
          <w:tcPr>
            <w:tcW w:w="850" w:type="dxa"/>
            <w:shd w:val="clear" w:color="auto" w:fill="auto"/>
          </w:tcPr>
          <w:p w14:paraId="6A026AC0" w14:textId="77777777" w:rsidR="001648A0" w:rsidRPr="000B541D" w:rsidRDefault="001648A0" w:rsidP="00C71663">
            <w:pPr>
              <w:pStyle w:val="TAC"/>
              <w:rPr>
                <w:noProof/>
                <w:lang w:eastAsia="zh-CN"/>
              </w:rPr>
            </w:pPr>
            <w:r w:rsidRPr="000B541D">
              <w:rPr>
                <w:noProof/>
                <w:lang w:eastAsia="zh-CN"/>
              </w:rPr>
              <w:t>33</w:t>
            </w:r>
          </w:p>
        </w:tc>
        <w:tc>
          <w:tcPr>
            <w:tcW w:w="1538" w:type="dxa"/>
            <w:vAlign w:val="bottom"/>
          </w:tcPr>
          <w:p w14:paraId="79C63E49" w14:textId="77777777" w:rsidR="001648A0" w:rsidRPr="000B541D" w:rsidRDefault="001648A0" w:rsidP="00C71663">
            <w:pPr>
              <w:pStyle w:val="TAC"/>
              <w:rPr>
                <w:noProof/>
                <w:lang w:eastAsia="zh-CN"/>
              </w:rPr>
            </w:pPr>
            <w:r w:rsidRPr="000B541D">
              <w:rPr>
                <w:rFonts w:cs="Arial"/>
                <w:szCs w:val="18"/>
              </w:rPr>
              <w:t>800</w:t>
            </w:r>
          </w:p>
        </w:tc>
      </w:tr>
      <w:tr w:rsidR="001648A0" w:rsidRPr="000B541D" w14:paraId="7D965284" w14:textId="77777777" w:rsidTr="00C71663">
        <w:trPr>
          <w:trHeight w:val="170"/>
          <w:jc w:val="center"/>
        </w:trPr>
        <w:tc>
          <w:tcPr>
            <w:tcW w:w="781" w:type="dxa"/>
          </w:tcPr>
          <w:p w14:paraId="3732D3A2" w14:textId="77777777" w:rsidR="001648A0" w:rsidRPr="000B541D" w:rsidRDefault="001648A0" w:rsidP="00C71663">
            <w:pPr>
              <w:pStyle w:val="TAC"/>
              <w:rPr>
                <w:noProof/>
                <w:lang w:eastAsia="zh-CN"/>
              </w:rPr>
            </w:pPr>
            <w:r w:rsidRPr="000B541D">
              <w:rPr>
                <w:noProof/>
                <w:lang w:eastAsia="zh-CN"/>
              </w:rPr>
              <w:t>2</w:t>
            </w:r>
          </w:p>
        </w:tc>
        <w:tc>
          <w:tcPr>
            <w:tcW w:w="1607" w:type="dxa"/>
            <w:vAlign w:val="bottom"/>
          </w:tcPr>
          <w:p w14:paraId="33EDB915" w14:textId="77777777" w:rsidR="001648A0" w:rsidRPr="000B541D" w:rsidRDefault="001648A0" w:rsidP="00C71663">
            <w:pPr>
              <w:pStyle w:val="TAC"/>
              <w:rPr>
                <w:noProof/>
                <w:lang w:eastAsia="ja-JP"/>
              </w:rPr>
            </w:pPr>
            <w:r w:rsidRPr="000B541D">
              <w:rPr>
                <w:rFonts w:cs="Arial"/>
                <w:szCs w:val="18"/>
              </w:rPr>
              <w:t>9</w:t>
            </w:r>
          </w:p>
        </w:tc>
        <w:tc>
          <w:tcPr>
            <w:tcW w:w="850" w:type="dxa"/>
            <w:shd w:val="clear" w:color="auto" w:fill="auto"/>
          </w:tcPr>
          <w:p w14:paraId="41E21C31" w14:textId="77777777" w:rsidR="001648A0" w:rsidRPr="000B541D" w:rsidRDefault="001648A0" w:rsidP="00C71663">
            <w:pPr>
              <w:pStyle w:val="TAC"/>
              <w:rPr>
                <w:noProof/>
                <w:lang w:eastAsia="ja-JP"/>
              </w:rPr>
            </w:pPr>
            <w:r w:rsidRPr="000B541D">
              <w:rPr>
                <w:noProof/>
                <w:lang w:eastAsia="ja-JP"/>
              </w:rPr>
              <w:t>34</w:t>
            </w:r>
          </w:p>
        </w:tc>
        <w:tc>
          <w:tcPr>
            <w:tcW w:w="1538" w:type="dxa"/>
            <w:vAlign w:val="bottom"/>
          </w:tcPr>
          <w:p w14:paraId="1A605B2B" w14:textId="77777777" w:rsidR="001648A0" w:rsidRPr="000B541D" w:rsidRDefault="001648A0" w:rsidP="00C71663">
            <w:pPr>
              <w:pStyle w:val="TAC"/>
              <w:rPr>
                <w:noProof/>
                <w:lang w:eastAsia="ja-JP"/>
              </w:rPr>
            </w:pPr>
            <w:r w:rsidRPr="000B541D">
              <w:rPr>
                <w:rFonts w:cs="Arial"/>
                <w:szCs w:val="18"/>
              </w:rPr>
              <w:t>900</w:t>
            </w:r>
          </w:p>
        </w:tc>
      </w:tr>
      <w:tr w:rsidR="001648A0" w:rsidRPr="000B541D" w14:paraId="03D8A83E" w14:textId="77777777" w:rsidTr="00C71663">
        <w:trPr>
          <w:trHeight w:val="170"/>
          <w:jc w:val="center"/>
        </w:trPr>
        <w:tc>
          <w:tcPr>
            <w:tcW w:w="781" w:type="dxa"/>
          </w:tcPr>
          <w:p w14:paraId="0AE88040" w14:textId="77777777" w:rsidR="001648A0" w:rsidRPr="000B541D" w:rsidRDefault="001648A0" w:rsidP="00C71663">
            <w:pPr>
              <w:pStyle w:val="TAC"/>
              <w:rPr>
                <w:noProof/>
                <w:lang w:eastAsia="ja-JP"/>
              </w:rPr>
            </w:pPr>
            <w:r w:rsidRPr="000B541D">
              <w:rPr>
                <w:noProof/>
                <w:lang w:eastAsia="ja-JP"/>
              </w:rPr>
              <w:t>3</w:t>
            </w:r>
          </w:p>
        </w:tc>
        <w:tc>
          <w:tcPr>
            <w:tcW w:w="1607" w:type="dxa"/>
            <w:vAlign w:val="bottom"/>
          </w:tcPr>
          <w:p w14:paraId="148CD91D" w14:textId="77777777" w:rsidR="001648A0" w:rsidRPr="000B541D" w:rsidRDefault="001648A0" w:rsidP="00C71663">
            <w:pPr>
              <w:pStyle w:val="TAC"/>
              <w:rPr>
                <w:noProof/>
                <w:lang w:eastAsia="ja-JP"/>
              </w:rPr>
            </w:pPr>
            <w:r w:rsidRPr="000B541D">
              <w:rPr>
                <w:rFonts w:cs="Arial"/>
                <w:szCs w:val="18"/>
              </w:rPr>
              <w:t>11</w:t>
            </w:r>
          </w:p>
        </w:tc>
        <w:tc>
          <w:tcPr>
            <w:tcW w:w="850" w:type="dxa"/>
            <w:shd w:val="clear" w:color="auto" w:fill="auto"/>
          </w:tcPr>
          <w:p w14:paraId="7A71FA69" w14:textId="77777777" w:rsidR="001648A0" w:rsidRPr="000B541D" w:rsidRDefault="001648A0" w:rsidP="00C71663">
            <w:pPr>
              <w:pStyle w:val="TAC"/>
              <w:rPr>
                <w:noProof/>
                <w:lang w:eastAsia="ja-JP"/>
              </w:rPr>
            </w:pPr>
            <w:r w:rsidRPr="000B541D">
              <w:rPr>
                <w:noProof/>
                <w:lang w:eastAsia="ja-JP"/>
              </w:rPr>
              <w:t>35</w:t>
            </w:r>
          </w:p>
        </w:tc>
        <w:tc>
          <w:tcPr>
            <w:tcW w:w="1538" w:type="dxa"/>
            <w:vAlign w:val="bottom"/>
          </w:tcPr>
          <w:p w14:paraId="01A075ED" w14:textId="77777777" w:rsidR="001648A0" w:rsidRPr="000B541D" w:rsidRDefault="001648A0" w:rsidP="00C71663">
            <w:pPr>
              <w:pStyle w:val="TAC"/>
              <w:rPr>
                <w:noProof/>
                <w:lang w:eastAsia="ja-JP"/>
              </w:rPr>
            </w:pPr>
            <w:r w:rsidRPr="000B541D">
              <w:rPr>
                <w:rFonts w:cs="Arial"/>
                <w:szCs w:val="18"/>
              </w:rPr>
              <w:t>1000</w:t>
            </w:r>
          </w:p>
        </w:tc>
      </w:tr>
      <w:tr w:rsidR="001648A0" w:rsidRPr="000B541D" w14:paraId="71BFEDDC" w14:textId="77777777" w:rsidTr="00C71663">
        <w:trPr>
          <w:trHeight w:val="170"/>
          <w:jc w:val="center"/>
        </w:trPr>
        <w:tc>
          <w:tcPr>
            <w:tcW w:w="781" w:type="dxa"/>
          </w:tcPr>
          <w:p w14:paraId="29BB0D45" w14:textId="77777777" w:rsidR="001648A0" w:rsidRPr="000B541D" w:rsidRDefault="001648A0" w:rsidP="00C71663">
            <w:pPr>
              <w:pStyle w:val="TAC"/>
              <w:rPr>
                <w:noProof/>
                <w:lang w:eastAsia="ja-JP"/>
              </w:rPr>
            </w:pPr>
            <w:r w:rsidRPr="000B541D">
              <w:rPr>
                <w:noProof/>
                <w:lang w:eastAsia="ja-JP"/>
              </w:rPr>
              <w:t>4</w:t>
            </w:r>
          </w:p>
        </w:tc>
        <w:tc>
          <w:tcPr>
            <w:tcW w:w="1607" w:type="dxa"/>
            <w:vAlign w:val="bottom"/>
          </w:tcPr>
          <w:p w14:paraId="07F8DEA1" w14:textId="77777777" w:rsidR="001648A0" w:rsidRPr="000B541D" w:rsidRDefault="001648A0" w:rsidP="00C71663">
            <w:pPr>
              <w:pStyle w:val="TAC"/>
              <w:rPr>
                <w:noProof/>
                <w:lang w:eastAsia="ja-JP"/>
              </w:rPr>
            </w:pPr>
            <w:r w:rsidRPr="000B541D">
              <w:rPr>
                <w:rFonts w:cs="Arial"/>
                <w:szCs w:val="18"/>
              </w:rPr>
              <w:t>13</w:t>
            </w:r>
          </w:p>
        </w:tc>
        <w:tc>
          <w:tcPr>
            <w:tcW w:w="850" w:type="dxa"/>
            <w:shd w:val="clear" w:color="auto" w:fill="auto"/>
          </w:tcPr>
          <w:p w14:paraId="71817068" w14:textId="77777777" w:rsidR="001648A0" w:rsidRPr="000B541D" w:rsidRDefault="001648A0" w:rsidP="00C71663">
            <w:pPr>
              <w:pStyle w:val="TAC"/>
              <w:rPr>
                <w:noProof/>
                <w:lang w:eastAsia="ja-JP"/>
              </w:rPr>
            </w:pPr>
            <w:r w:rsidRPr="000B541D">
              <w:rPr>
                <w:noProof/>
                <w:lang w:eastAsia="ja-JP"/>
              </w:rPr>
              <w:t>36</w:t>
            </w:r>
          </w:p>
        </w:tc>
        <w:tc>
          <w:tcPr>
            <w:tcW w:w="1538" w:type="dxa"/>
            <w:vAlign w:val="bottom"/>
          </w:tcPr>
          <w:p w14:paraId="0DC24AE5" w14:textId="77777777" w:rsidR="001648A0" w:rsidRPr="000B541D" w:rsidRDefault="001648A0" w:rsidP="00C71663">
            <w:pPr>
              <w:pStyle w:val="TAC"/>
              <w:rPr>
                <w:noProof/>
                <w:lang w:eastAsia="ja-JP"/>
              </w:rPr>
            </w:pPr>
            <w:r w:rsidRPr="000B541D">
              <w:rPr>
                <w:rFonts w:cs="Arial"/>
                <w:szCs w:val="18"/>
              </w:rPr>
              <w:t>1100</w:t>
            </w:r>
          </w:p>
        </w:tc>
      </w:tr>
      <w:tr w:rsidR="001648A0" w:rsidRPr="000B541D" w14:paraId="67DC36A0" w14:textId="77777777" w:rsidTr="00C71663">
        <w:trPr>
          <w:trHeight w:val="170"/>
          <w:jc w:val="center"/>
        </w:trPr>
        <w:tc>
          <w:tcPr>
            <w:tcW w:w="781" w:type="dxa"/>
          </w:tcPr>
          <w:p w14:paraId="6B14F360" w14:textId="77777777" w:rsidR="001648A0" w:rsidRPr="000B541D" w:rsidRDefault="001648A0" w:rsidP="00C71663">
            <w:pPr>
              <w:pStyle w:val="TAC"/>
              <w:rPr>
                <w:noProof/>
                <w:lang w:eastAsia="ja-JP"/>
              </w:rPr>
            </w:pPr>
            <w:r w:rsidRPr="000B541D">
              <w:rPr>
                <w:noProof/>
                <w:lang w:eastAsia="ja-JP"/>
              </w:rPr>
              <w:t>5</w:t>
            </w:r>
          </w:p>
        </w:tc>
        <w:tc>
          <w:tcPr>
            <w:tcW w:w="1607" w:type="dxa"/>
            <w:vAlign w:val="bottom"/>
          </w:tcPr>
          <w:p w14:paraId="1DC99DCB" w14:textId="77777777" w:rsidR="001648A0" w:rsidRPr="000B541D" w:rsidRDefault="001648A0" w:rsidP="00C71663">
            <w:pPr>
              <w:pStyle w:val="TAC"/>
              <w:rPr>
                <w:noProof/>
                <w:lang w:eastAsia="ja-JP"/>
              </w:rPr>
            </w:pPr>
            <w:r w:rsidRPr="000B541D">
              <w:rPr>
                <w:rFonts w:cs="Arial"/>
                <w:szCs w:val="18"/>
              </w:rPr>
              <w:t>17</w:t>
            </w:r>
          </w:p>
        </w:tc>
        <w:tc>
          <w:tcPr>
            <w:tcW w:w="850" w:type="dxa"/>
            <w:shd w:val="clear" w:color="auto" w:fill="auto"/>
          </w:tcPr>
          <w:p w14:paraId="5AB72838" w14:textId="77777777" w:rsidR="001648A0" w:rsidRPr="000B541D" w:rsidRDefault="001648A0" w:rsidP="00C71663">
            <w:pPr>
              <w:pStyle w:val="TAC"/>
              <w:rPr>
                <w:noProof/>
                <w:lang w:eastAsia="ja-JP"/>
              </w:rPr>
            </w:pPr>
            <w:r w:rsidRPr="000B541D">
              <w:rPr>
                <w:noProof/>
                <w:lang w:eastAsia="ja-JP"/>
              </w:rPr>
              <w:t>37</w:t>
            </w:r>
          </w:p>
        </w:tc>
        <w:tc>
          <w:tcPr>
            <w:tcW w:w="1538" w:type="dxa"/>
            <w:vAlign w:val="bottom"/>
          </w:tcPr>
          <w:p w14:paraId="3F8EE461" w14:textId="77777777" w:rsidR="001648A0" w:rsidRPr="000B541D" w:rsidRDefault="001648A0" w:rsidP="00C71663">
            <w:pPr>
              <w:pStyle w:val="TAC"/>
              <w:rPr>
                <w:noProof/>
                <w:lang w:eastAsia="ja-JP"/>
              </w:rPr>
            </w:pPr>
            <w:r w:rsidRPr="000B541D">
              <w:rPr>
                <w:rFonts w:cs="Arial"/>
                <w:szCs w:val="18"/>
              </w:rPr>
              <w:t>1200</w:t>
            </w:r>
          </w:p>
        </w:tc>
      </w:tr>
      <w:tr w:rsidR="001648A0" w:rsidRPr="000B541D" w14:paraId="0DE01116" w14:textId="77777777" w:rsidTr="00C71663">
        <w:trPr>
          <w:trHeight w:val="170"/>
          <w:jc w:val="center"/>
        </w:trPr>
        <w:tc>
          <w:tcPr>
            <w:tcW w:w="781" w:type="dxa"/>
          </w:tcPr>
          <w:p w14:paraId="06288CB8" w14:textId="77777777" w:rsidR="001648A0" w:rsidRPr="000B541D" w:rsidRDefault="001648A0" w:rsidP="00C71663">
            <w:pPr>
              <w:pStyle w:val="TAC"/>
              <w:rPr>
                <w:noProof/>
                <w:lang w:eastAsia="ja-JP"/>
              </w:rPr>
            </w:pPr>
            <w:r w:rsidRPr="000B541D">
              <w:rPr>
                <w:noProof/>
                <w:lang w:eastAsia="ja-JP"/>
              </w:rPr>
              <w:t>6</w:t>
            </w:r>
          </w:p>
        </w:tc>
        <w:tc>
          <w:tcPr>
            <w:tcW w:w="1607" w:type="dxa"/>
            <w:vAlign w:val="bottom"/>
          </w:tcPr>
          <w:p w14:paraId="5CAB143B" w14:textId="77777777" w:rsidR="001648A0" w:rsidRPr="000B541D" w:rsidRDefault="001648A0" w:rsidP="00C71663">
            <w:pPr>
              <w:pStyle w:val="TAC"/>
              <w:rPr>
                <w:noProof/>
                <w:lang w:eastAsia="ja-JP"/>
              </w:rPr>
            </w:pPr>
            <w:r w:rsidRPr="000B541D">
              <w:rPr>
                <w:rFonts w:cs="Arial"/>
                <w:szCs w:val="18"/>
              </w:rPr>
              <w:t>21</w:t>
            </w:r>
          </w:p>
        </w:tc>
        <w:tc>
          <w:tcPr>
            <w:tcW w:w="850" w:type="dxa"/>
            <w:shd w:val="clear" w:color="auto" w:fill="auto"/>
          </w:tcPr>
          <w:p w14:paraId="2A340DC7" w14:textId="77777777" w:rsidR="001648A0" w:rsidRPr="000B541D" w:rsidRDefault="001648A0" w:rsidP="00C71663">
            <w:pPr>
              <w:pStyle w:val="TAC"/>
              <w:rPr>
                <w:noProof/>
                <w:lang w:eastAsia="ja-JP"/>
              </w:rPr>
            </w:pPr>
            <w:r w:rsidRPr="000B541D">
              <w:rPr>
                <w:noProof/>
                <w:lang w:eastAsia="ja-JP"/>
              </w:rPr>
              <w:t>38</w:t>
            </w:r>
          </w:p>
        </w:tc>
        <w:tc>
          <w:tcPr>
            <w:tcW w:w="1538" w:type="dxa"/>
            <w:vAlign w:val="bottom"/>
          </w:tcPr>
          <w:p w14:paraId="2A0145D0" w14:textId="77777777" w:rsidR="001648A0" w:rsidRPr="000B541D" w:rsidRDefault="001648A0" w:rsidP="00C71663">
            <w:pPr>
              <w:pStyle w:val="TAC"/>
              <w:rPr>
                <w:noProof/>
                <w:lang w:eastAsia="ja-JP"/>
              </w:rPr>
            </w:pPr>
            <w:r w:rsidRPr="000B541D">
              <w:rPr>
                <w:rFonts w:cs="Arial"/>
                <w:szCs w:val="18"/>
              </w:rPr>
              <w:t>1300</w:t>
            </w:r>
          </w:p>
        </w:tc>
      </w:tr>
      <w:tr w:rsidR="001648A0" w:rsidRPr="000B541D" w14:paraId="12E9C802" w14:textId="77777777" w:rsidTr="00C71663">
        <w:trPr>
          <w:trHeight w:val="170"/>
          <w:jc w:val="center"/>
        </w:trPr>
        <w:tc>
          <w:tcPr>
            <w:tcW w:w="781" w:type="dxa"/>
          </w:tcPr>
          <w:p w14:paraId="67FC2845" w14:textId="77777777" w:rsidR="001648A0" w:rsidRPr="000B541D" w:rsidRDefault="001648A0" w:rsidP="00C71663">
            <w:pPr>
              <w:pStyle w:val="TAC"/>
              <w:rPr>
                <w:noProof/>
                <w:lang w:eastAsia="ja-JP"/>
              </w:rPr>
            </w:pPr>
            <w:r w:rsidRPr="000B541D">
              <w:rPr>
                <w:noProof/>
                <w:lang w:eastAsia="ja-JP"/>
              </w:rPr>
              <w:t>7</w:t>
            </w:r>
          </w:p>
        </w:tc>
        <w:tc>
          <w:tcPr>
            <w:tcW w:w="1607" w:type="dxa"/>
            <w:vAlign w:val="bottom"/>
          </w:tcPr>
          <w:p w14:paraId="4FA1D082" w14:textId="77777777" w:rsidR="001648A0" w:rsidRPr="000B541D" w:rsidRDefault="001648A0" w:rsidP="00C71663">
            <w:pPr>
              <w:pStyle w:val="TAC"/>
              <w:rPr>
                <w:noProof/>
                <w:lang w:eastAsia="ja-JP"/>
              </w:rPr>
            </w:pPr>
            <w:r w:rsidRPr="000B541D">
              <w:rPr>
                <w:rFonts w:cs="Arial"/>
                <w:szCs w:val="18"/>
              </w:rPr>
              <w:t>25</w:t>
            </w:r>
          </w:p>
        </w:tc>
        <w:tc>
          <w:tcPr>
            <w:tcW w:w="850" w:type="dxa"/>
            <w:shd w:val="clear" w:color="auto" w:fill="auto"/>
          </w:tcPr>
          <w:p w14:paraId="0DC8E538" w14:textId="77777777" w:rsidR="001648A0" w:rsidRPr="000B541D" w:rsidRDefault="001648A0" w:rsidP="00C71663">
            <w:pPr>
              <w:pStyle w:val="TAC"/>
              <w:rPr>
                <w:noProof/>
                <w:lang w:eastAsia="ja-JP"/>
              </w:rPr>
            </w:pPr>
            <w:r w:rsidRPr="000B541D">
              <w:rPr>
                <w:noProof/>
                <w:lang w:eastAsia="ja-JP"/>
              </w:rPr>
              <w:t>39</w:t>
            </w:r>
          </w:p>
        </w:tc>
        <w:tc>
          <w:tcPr>
            <w:tcW w:w="1538" w:type="dxa"/>
            <w:vAlign w:val="bottom"/>
          </w:tcPr>
          <w:p w14:paraId="6F0E4E96" w14:textId="77777777" w:rsidR="001648A0" w:rsidRPr="000B541D" w:rsidRDefault="001648A0" w:rsidP="00C71663">
            <w:pPr>
              <w:pStyle w:val="TAC"/>
              <w:rPr>
                <w:noProof/>
                <w:lang w:eastAsia="ja-JP"/>
              </w:rPr>
            </w:pPr>
            <w:r w:rsidRPr="000B541D">
              <w:rPr>
                <w:rFonts w:cs="Arial"/>
                <w:szCs w:val="18"/>
              </w:rPr>
              <w:t>1400</w:t>
            </w:r>
          </w:p>
        </w:tc>
      </w:tr>
      <w:tr w:rsidR="001648A0" w:rsidRPr="000B541D" w14:paraId="585B6804" w14:textId="77777777" w:rsidTr="00C71663">
        <w:trPr>
          <w:trHeight w:val="170"/>
          <w:jc w:val="center"/>
        </w:trPr>
        <w:tc>
          <w:tcPr>
            <w:tcW w:w="781" w:type="dxa"/>
          </w:tcPr>
          <w:p w14:paraId="2DAA9D6A" w14:textId="77777777" w:rsidR="001648A0" w:rsidRPr="000B541D" w:rsidRDefault="001648A0" w:rsidP="00C71663">
            <w:pPr>
              <w:pStyle w:val="TAC"/>
              <w:rPr>
                <w:noProof/>
                <w:lang w:eastAsia="ja-JP"/>
              </w:rPr>
            </w:pPr>
            <w:r w:rsidRPr="000B541D">
              <w:rPr>
                <w:noProof/>
                <w:lang w:eastAsia="ja-JP"/>
              </w:rPr>
              <w:t>8</w:t>
            </w:r>
          </w:p>
        </w:tc>
        <w:tc>
          <w:tcPr>
            <w:tcW w:w="1607" w:type="dxa"/>
            <w:vAlign w:val="bottom"/>
          </w:tcPr>
          <w:p w14:paraId="0565B730" w14:textId="77777777" w:rsidR="001648A0" w:rsidRPr="000B541D" w:rsidRDefault="001648A0" w:rsidP="00C71663">
            <w:pPr>
              <w:pStyle w:val="TAC"/>
              <w:rPr>
                <w:noProof/>
                <w:lang w:eastAsia="ja-JP"/>
              </w:rPr>
            </w:pPr>
            <w:r w:rsidRPr="000B541D">
              <w:rPr>
                <w:rFonts w:cs="Arial"/>
                <w:szCs w:val="18"/>
              </w:rPr>
              <w:t>29</w:t>
            </w:r>
          </w:p>
        </w:tc>
        <w:tc>
          <w:tcPr>
            <w:tcW w:w="850" w:type="dxa"/>
            <w:shd w:val="clear" w:color="auto" w:fill="auto"/>
          </w:tcPr>
          <w:p w14:paraId="2A317173" w14:textId="77777777" w:rsidR="001648A0" w:rsidRPr="000B541D" w:rsidRDefault="001648A0" w:rsidP="00C71663">
            <w:pPr>
              <w:pStyle w:val="TAC"/>
              <w:rPr>
                <w:noProof/>
                <w:lang w:eastAsia="ja-JP"/>
              </w:rPr>
            </w:pPr>
            <w:r w:rsidRPr="000B541D">
              <w:rPr>
                <w:noProof/>
                <w:lang w:eastAsia="ja-JP"/>
              </w:rPr>
              <w:t>40</w:t>
            </w:r>
          </w:p>
        </w:tc>
        <w:tc>
          <w:tcPr>
            <w:tcW w:w="1538" w:type="dxa"/>
            <w:vAlign w:val="bottom"/>
          </w:tcPr>
          <w:p w14:paraId="45DA076B" w14:textId="77777777" w:rsidR="001648A0" w:rsidRPr="000B541D" w:rsidRDefault="001648A0" w:rsidP="00C71663">
            <w:pPr>
              <w:pStyle w:val="TAC"/>
              <w:rPr>
                <w:noProof/>
                <w:lang w:eastAsia="ja-JP"/>
              </w:rPr>
            </w:pPr>
            <w:r w:rsidRPr="000B541D">
              <w:rPr>
                <w:rFonts w:cs="Arial"/>
                <w:szCs w:val="18"/>
              </w:rPr>
              <w:t>1500</w:t>
            </w:r>
          </w:p>
        </w:tc>
      </w:tr>
      <w:tr w:rsidR="001648A0" w:rsidRPr="000B541D" w14:paraId="17EA51AF" w14:textId="77777777" w:rsidTr="00C71663">
        <w:trPr>
          <w:trHeight w:val="170"/>
          <w:jc w:val="center"/>
        </w:trPr>
        <w:tc>
          <w:tcPr>
            <w:tcW w:w="781" w:type="dxa"/>
          </w:tcPr>
          <w:p w14:paraId="45B23A9E" w14:textId="77777777" w:rsidR="001648A0" w:rsidRPr="000B541D" w:rsidRDefault="001648A0" w:rsidP="00C71663">
            <w:pPr>
              <w:pStyle w:val="TAC"/>
              <w:rPr>
                <w:noProof/>
                <w:lang w:eastAsia="ja-JP"/>
              </w:rPr>
            </w:pPr>
            <w:r w:rsidRPr="000B541D">
              <w:rPr>
                <w:noProof/>
                <w:lang w:eastAsia="ja-JP"/>
              </w:rPr>
              <w:t>9</w:t>
            </w:r>
          </w:p>
        </w:tc>
        <w:tc>
          <w:tcPr>
            <w:tcW w:w="1607" w:type="dxa"/>
            <w:vAlign w:val="bottom"/>
          </w:tcPr>
          <w:p w14:paraId="617F9F15" w14:textId="77777777" w:rsidR="001648A0" w:rsidRPr="000B541D" w:rsidRDefault="001648A0" w:rsidP="00C71663">
            <w:pPr>
              <w:pStyle w:val="TAC"/>
              <w:rPr>
                <w:noProof/>
                <w:lang w:eastAsia="ja-JP"/>
              </w:rPr>
            </w:pPr>
            <w:r w:rsidRPr="000B541D">
              <w:rPr>
                <w:rFonts w:cs="Arial"/>
                <w:szCs w:val="18"/>
              </w:rPr>
              <w:t>32</w:t>
            </w:r>
          </w:p>
        </w:tc>
        <w:tc>
          <w:tcPr>
            <w:tcW w:w="850" w:type="dxa"/>
            <w:shd w:val="clear" w:color="auto" w:fill="auto"/>
          </w:tcPr>
          <w:p w14:paraId="7806C0BE" w14:textId="77777777" w:rsidR="001648A0" w:rsidRPr="000B541D" w:rsidRDefault="001648A0" w:rsidP="00C71663">
            <w:pPr>
              <w:pStyle w:val="TAC"/>
              <w:rPr>
                <w:noProof/>
                <w:lang w:eastAsia="ja-JP"/>
              </w:rPr>
            </w:pPr>
            <w:r w:rsidRPr="000B541D">
              <w:rPr>
                <w:noProof/>
                <w:lang w:eastAsia="ja-JP"/>
              </w:rPr>
              <w:t>41</w:t>
            </w:r>
          </w:p>
        </w:tc>
        <w:tc>
          <w:tcPr>
            <w:tcW w:w="1538" w:type="dxa"/>
            <w:vAlign w:val="bottom"/>
          </w:tcPr>
          <w:p w14:paraId="361D2A3E" w14:textId="77777777" w:rsidR="001648A0" w:rsidRPr="000B541D" w:rsidRDefault="001648A0" w:rsidP="00C71663">
            <w:pPr>
              <w:pStyle w:val="TAC"/>
              <w:rPr>
                <w:noProof/>
                <w:lang w:eastAsia="ja-JP"/>
              </w:rPr>
            </w:pPr>
            <w:r w:rsidRPr="000B541D">
              <w:rPr>
                <w:rFonts w:cs="Arial"/>
                <w:szCs w:val="18"/>
              </w:rPr>
              <w:t>1750</w:t>
            </w:r>
          </w:p>
        </w:tc>
      </w:tr>
      <w:tr w:rsidR="001648A0" w:rsidRPr="000B541D" w14:paraId="467EE2ED" w14:textId="77777777" w:rsidTr="00C71663">
        <w:trPr>
          <w:trHeight w:val="170"/>
          <w:jc w:val="center"/>
        </w:trPr>
        <w:tc>
          <w:tcPr>
            <w:tcW w:w="781" w:type="dxa"/>
          </w:tcPr>
          <w:p w14:paraId="134C7327" w14:textId="77777777" w:rsidR="001648A0" w:rsidRPr="000B541D" w:rsidRDefault="001648A0" w:rsidP="00C71663">
            <w:pPr>
              <w:pStyle w:val="TAC"/>
              <w:rPr>
                <w:noProof/>
                <w:lang w:eastAsia="ja-JP"/>
              </w:rPr>
            </w:pPr>
            <w:r w:rsidRPr="000B541D">
              <w:rPr>
                <w:noProof/>
                <w:lang w:eastAsia="ja-JP"/>
              </w:rPr>
              <w:t>10</w:t>
            </w:r>
          </w:p>
        </w:tc>
        <w:tc>
          <w:tcPr>
            <w:tcW w:w="1607" w:type="dxa"/>
            <w:vAlign w:val="bottom"/>
          </w:tcPr>
          <w:p w14:paraId="76EA6B11" w14:textId="77777777" w:rsidR="001648A0" w:rsidRPr="000B541D" w:rsidRDefault="001648A0" w:rsidP="00C71663">
            <w:pPr>
              <w:pStyle w:val="TAC"/>
              <w:rPr>
                <w:noProof/>
                <w:lang w:eastAsia="ja-JP"/>
              </w:rPr>
            </w:pPr>
            <w:r w:rsidRPr="000B541D">
              <w:rPr>
                <w:rFonts w:cs="Arial"/>
                <w:szCs w:val="18"/>
              </w:rPr>
              <w:t>36</w:t>
            </w:r>
          </w:p>
        </w:tc>
        <w:tc>
          <w:tcPr>
            <w:tcW w:w="850" w:type="dxa"/>
            <w:shd w:val="clear" w:color="auto" w:fill="auto"/>
          </w:tcPr>
          <w:p w14:paraId="1A1A6B75" w14:textId="77777777" w:rsidR="001648A0" w:rsidRPr="000B541D" w:rsidRDefault="001648A0" w:rsidP="00C71663">
            <w:pPr>
              <w:pStyle w:val="TAC"/>
              <w:rPr>
                <w:noProof/>
                <w:lang w:eastAsia="ja-JP"/>
              </w:rPr>
            </w:pPr>
            <w:r w:rsidRPr="000B541D">
              <w:rPr>
                <w:noProof/>
                <w:lang w:eastAsia="ja-JP"/>
              </w:rPr>
              <w:t>42</w:t>
            </w:r>
          </w:p>
        </w:tc>
        <w:tc>
          <w:tcPr>
            <w:tcW w:w="1538" w:type="dxa"/>
            <w:vAlign w:val="bottom"/>
          </w:tcPr>
          <w:p w14:paraId="029919C9" w14:textId="77777777" w:rsidR="001648A0" w:rsidRPr="000B541D" w:rsidRDefault="001648A0" w:rsidP="00C71663">
            <w:pPr>
              <w:pStyle w:val="TAC"/>
              <w:rPr>
                <w:noProof/>
                <w:lang w:eastAsia="ja-JP"/>
              </w:rPr>
            </w:pPr>
            <w:r w:rsidRPr="000B541D">
              <w:rPr>
                <w:rFonts w:cs="Arial"/>
                <w:szCs w:val="18"/>
              </w:rPr>
              <w:t>2000</w:t>
            </w:r>
          </w:p>
        </w:tc>
      </w:tr>
      <w:tr w:rsidR="001648A0" w:rsidRPr="000B541D" w14:paraId="1E51C68A" w14:textId="77777777" w:rsidTr="00C71663">
        <w:trPr>
          <w:trHeight w:val="170"/>
          <w:jc w:val="center"/>
        </w:trPr>
        <w:tc>
          <w:tcPr>
            <w:tcW w:w="781" w:type="dxa"/>
          </w:tcPr>
          <w:p w14:paraId="0CD46CB4" w14:textId="77777777" w:rsidR="001648A0" w:rsidRPr="000B541D" w:rsidRDefault="001648A0" w:rsidP="00C71663">
            <w:pPr>
              <w:pStyle w:val="TAC"/>
              <w:rPr>
                <w:noProof/>
                <w:lang w:eastAsia="ja-JP"/>
              </w:rPr>
            </w:pPr>
            <w:r w:rsidRPr="000B541D">
              <w:rPr>
                <w:noProof/>
                <w:lang w:eastAsia="ja-JP"/>
              </w:rPr>
              <w:t>11</w:t>
            </w:r>
          </w:p>
        </w:tc>
        <w:tc>
          <w:tcPr>
            <w:tcW w:w="1607" w:type="dxa"/>
            <w:vAlign w:val="bottom"/>
          </w:tcPr>
          <w:p w14:paraId="4C5AEE43" w14:textId="77777777" w:rsidR="001648A0" w:rsidRPr="000B541D" w:rsidRDefault="001648A0" w:rsidP="00C71663">
            <w:pPr>
              <w:pStyle w:val="TAC"/>
              <w:rPr>
                <w:noProof/>
                <w:lang w:eastAsia="ja-JP"/>
              </w:rPr>
            </w:pPr>
            <w:r w:rsidRPr="000B541D">
              <w:rPr>
                <w:rFonts w:cs="Arial"/>
                <w:szCs w:val="18"/>
              </w:rPr>
              <w:t>40</w:t>
            </w:r>
          </w:p>
        </w:tc>
        <w:tc>
          <w:tcPr>
            <w:tcW w:w="850" w:type="dxa"/>
            <w:shd w:val="clear" w:color="auto" w:fill="auto"/>
          </w:tcPr>
          <w:p w14:paraId="57735502" w14:textId="77777777" w:rsidR="001648A0" w:rsidRPr="000B541D" w:rsidRDefault="001648A0" w:rsidP="00C71663">
            <w:pPr>
              <w:pStyle w:val="TAC"/>
              <w:rPr>
                <w:noProof/>
                <w:lang w:eastAsia="ja-JP"/>
              </w:rPr>
            </w:pPr>
            <w:r w:rsidRPr="000B541D">
              <w:rPr>
                <w:noProof/>
                <w:lang w:eastAsia="ja-JP"/>
              </w:rPr>
              <w:t>43</w:t>
            </w:r>
          </w:p>
        </w:tc>
        <w:tc>
          <w:tcPr>
            <w:tcW w:w="1538" w:type="dxa"/>
            <w:vAlign w:val="bottom"/>
          </w:tcPr>
          <w:p w14:paraId="7E91114E" w14:textId="77777777" w:rsidR="001648A0" w:rsidRPr="000B541D" w:rsidRDefault="001648A0" w:rsidP="00C71663">
            <w:pPr>
              <w:pStyle w:val="TAC"/>
              <w:rPr>
                <w:noProof/>
                <w:lang w:eastAsia="ja-JP"/>
              </w:rPr>
            </w:pPr>
            <w:r w:rsidRPr="000B541D">
              <w:rPr>
                <w:rFonts w:cs="Arial"/>
                <w:szCs w:val="18"/>
              </w:rPr>
              <w:t>2250</w:t>
            </w:r>
          </w:p>
        </w:tc>
      </w:tr>
      <w:tr w:rsidR="001648A0" w:rsidRPr="000B541D" w14:paraId="5901297C" w14:textId="77777777" w:rsidTr="00C71663">
        <w:trPr>
          <w:trHeight w:val="170"/>
          <w:jc w:val="center"/>
        </w:trPr>
        <w:tc>
          <w:tcPr>
            <w:tcW w:w="781" w:type="dxa"/>
          </w:tcPr>
          <w:p w14:paraId="423A5082" w14:textId="77777777" w:rsidR="001648A0" w:rsidRPr="000B541D" w:rsidRDefault="001648A0" w:rsidP="00C71663">
            <w:pPr>
              <w:pStyle w:val="TAC"/>
              <w:rPr>
                <w:noProof/>
                <w:lang w:eastAsia="ja-JP"/>
              </w:rPr>
            </w:pPr>
            <w:r w:rsidRPr="000B541D">
              <w:rPr>
                <w:noProof/>
                <w:lang w:eastAsia="ja-JP"/>
              </w:rPr>
              <w:t>12</w:t>
            </w:r>
          </w:p>
        </w:tc>
        <w:tc>
          <w:tcPr>
            <w:tcW w:w="1607" w:type="dxa"/>
            <w:vAlign w:val="bottom"/>
          </w:tcPr>
          <w:p w14:paraId="522F63CB" w14:textId="77777777" w:rsidR="001648A0" w:rsidRPr="000B541D" w:rsidRDefault="001648A0" w:rsidP="00C71663">
            <w:pPr>
              <w:pStyle w:val="TAC"/>
              <w:rPr>
                <w:noProof/>
                <w:lang w:eastAsia="ja-JP"/>
              </w:rPr>
            </w:pPr>
            <w:r w:rsidRPr="000B541D">
              <w:rPr>
                <w:rFonts w:cs="Arial"/>
                <w:szCs w:val="18"/>
              </w:rPr>
              <w:t>48</w:t>
            </w:r>
          </w:p>
        </w:tc>
        <w:tc>
          <w:tcPr>
            <w:tcW w:w="850" w:type="dxa"/>
            <w:shd w:val="clear" w:color="auto" w:fill="auto"/>
          </w:tcPr>
          <w:p w14:paraId="7F14310B" w14:textId="77777777" w:rsidR="001648A0" w:rsidRPr="000B541D" w:rsidRDefault="001648A0" w:rsidP="00C71663">
            <w:pPr>
              <w:pStyle w:val="TAC"/>
              <w:rPr>
                <w:noProof/>
                <w:lang w:eastAsia="ja-JP"/>
              </w:rPr>
            </w:pPr>
            <w:r w:rsidRPr="000B541D">
              <w:rPr>
                <w:noProof/>
                <w:lang w:eastAsia="ja-JP"/>
              </w:rPr>
              <w:t>44</w:t>
            </w:r>
          </w:p>
        </w:tc>
        <w:tc>
          <w:tcPr>
            <w:tcW w:w="1538" w:type="dxa"/>
            <w:vAlign w:val="bottom"/>
          </w:tcPr>
          <w:p w14:paraId="44AA6C15" w14:textId="77777777" w:rsidR="001648A0" w:rsidRPr="000B541D" w:rsidRDefault="001648A0" w:rsidP="00C71663">
            <w:pPr>
              <w:pStyle w:val="TAC"/>
              <w:rPr>
                <w:noProof/>
                <w:lang w:eastAsia="ja-JP"/>
              </w:rPr>
            </w:pPr>
            <w:r w:rsidRPr="000B541D">
              <w:rPr>
                <w:rFonts w:cs="Arial"/>
                <w:szCs w:val="18"/>
              </w:rPr>
              <w:t>2500</w:t>
            </w:r>
          </w:p>
        </w:tc>
      </w:tr>
      <w:tr w:rsidR="001648A0" w:rsidRPr="000B541D" w14:paraId="2EDD698E" w14:textId="77777777" w:rsidTr="00C71663">
        <w:trPr>
          <w:trHeight w:val="170"/>
          <w:jc w:val="center"/>
        </w:trPr>
        <w:tc>
          <w:tcPr>
            <w:tcW w:w="781" w:type="dxa"/>
          </w:tcPr>
          <w:p w14:paraId="1CA15B4E" w14:textId="77777777" w:rsidR="001648A0" w:rsidRPr="000B541D" w:rsidRDefault="001648A0" w:rsidP="00C71663">
            <w:pPr>
              <w:pStyle w:val="TAC"/>
              <w:rPr>
                <w:noProof/>
                <w:lang w:eastAsia="ja-JP"/>
              </w:rPr>
            </w:pPr>
            <w:r w:rsidRPr="000B541D">
              <w:rPr>
                <w:noProof/>
                <w:lang w:eastAsia="ja-JP"/>
              </w:rPr>
              <w:t>13</w:t>
            </w:r>
          </w:p>
        </w:tc>
        <w:tc>
          <w:tcPr>
            <w:tcW w:w="1607" w:type="dxa"/>
            <w:vAlign w:val="bottom"/>
          </w:tcPr>
          <w:p w14:paraId="75389055" w14:textId="77777777" w:rsidR="001648A0" w:rsidRPr="000B541D" w:rsidRDefault="001648A0" w:rsidP="00C71663">
            <w:pPr>
              <w:pStyle w:val="TAC"/>
              <w:rPr>
                <w:noProof/>
                <w:lang w:eastAsia="ja-JP"/>
              </w:rPr>
            </w:pPr>
            <w:r w:rsidRPr="000B541D">
              <w:rPr>
                <w:rFonts w:cs="Arial"/>
                <w:szCs w:val="18"/>
              </w:rPr>
              <w:t>56</w:t>
            </w:r>
          </w:p>
        </w:tc>
        <w:tc>
          <w:tcPr>
            <w:tcW w:w="850" w:type="dxa"/>
            <w:shd w:val="clear" w:color="auto" w:fill="auto"/>
          </w:tcPr>
          <w:p w14:paraId="1605F448" w14:textId="77777777" w:rsidR="001648A0" w:rsidRPr="000B541D" w:rsidRDefault="001648A0" w:rsidP="00C71663">
            <w:pPr>
              <w:pStyle w:val="TAC"/>
              <w:rPr>
                <w:noProof/>
                <w:lang w:eastAsia="ja-JP"/>
              </w:rPr>
            </w:pPr>
            <w:r w:rsidRPr="000B541D">
              <w:rPr>
                <w:noProof/>
                <w:lang w:eastAsia="ja-JP"/>
              </w:rPr>
              <w:t>45</w:t>
            </w:r>
          </w:p>
        </w:tc>
        <w:tc>
          <w:tcPr>
            <w:tcW w:w="1538" w:type="dxa"/>
            <w:vAlign w:val="bottom"/>
          </w:tcPr>
          <w:p w14:paraId="7D793B1B" w14:textId="77777777" w:rsidR="001648A0" w:rsidRPr="000B541D" w:rsidRDefault="001648A0" w:rsidP="00C71663">
            <w:pPr>
              <w:pStyle w:val="TAC"/>
              <w:rPr>
                <w:noProof/>
                <w:lang w:eastAsia="ja-JP"/>
              </w:rPr>
            </w:pPr>
            <w:r w:rsidRPr="000B541D">
              <w:rPr>
                <w:rFonts w:cs="Arial"/>
                <w:szCs w:val="18"/>
              </w:rPr>
              <w:t>2750</w:t>
            </w:r>
          </w:p>
        </w:tc>
      </w:tr>
      <w:tr w:rsidR="001648A0" w:rsidRPr="000B541D" w14:paraId="4A82A81A" w14:textId="77777777" w:rsidTr="00C71663">
        <w:trPr>
          <w:trHeight w:val="170"/>
          <w:jc w:val="center"/>
        </w:trPr>
        <w:tc>
          <w:tcPr>
            <w:tcW w:w="781" w:type="dxa"/>
          </w:tcPr>
          <w:p w14:paraId="7F27320A" w14:textId="77777777" w:rsidR="001648A0" w:rsidRPr="000B541D" w:rsidRDefault="001648A0" w:rsidP="00C71663">
            <w:pPr>
              <w:pStyle w:val="TAC"/>
              <w:rPr>
                <w:noProof/>
                <w:lang w:eastAsia="ja-JP"/>
              </w:rPr>
            </w:pPr>
            <w:r w:rsidRPr="000B541D">
              <w:rPr>
                <w:noProof/>
                <w:lang w:eastAsia="ja-JP"/>
              </w:rPr>
              <w:t>14</w:t>
            </w:r>
          </w:p>
        </w:tc>
        <w:tc>
          <w:tcPr>
            <w:tcW w:w="1607" w:type="dxa"/>
            <w:vAlign w:val="bottom"/>
          </w:tcPr>
          <w:p w14:paraId="1DB7B873" w14:textId="77777777" w:rsidR="001648A0" w:rsidRPr="000B541D" w:rsidRDefault="001648A0" w:rsidP="00C71663">
            <w:pPr>
              <w:pStyle w:val="TAC"/>
              <w:rPr>
                <w:noProof/>
                <w:lang w:eastAsia="ja-JP"/>
              </w:rPr>
            </w:pPr>
            <w:r w:rsidRPr="000B541D">
              <w:rPr>
                <w:rFonts w:cs="Arial"/>
                <w:szCs w:val="18"/>
              </w:rPr>
              <w:t>72</w:t>
            </w:r>
          </w:p>
        </w:tc>
        <w:tc>
          <w:tcPr>
            <w:tcW w:w="850" w:type="dxa"/>
            <w:shd w:val="clear" w:color="auto" w:fill="auto"/>
          </w:tcPr>
          <w:p w14:paraId="2C2BCF59" w14:textId="77777777" w:rsidR="001648A0" w:rsidRPr="000B541D" w:rsidRDefault="001648A0" w:rsidP="00C71663">
            <w:pPr>
              <w:pStyle w:val="TAC"/>
              <w:rPr>
                <w:noProof/>
                <w:lang w:eastAsia="ja-JP"/>
              </w:rPr>
            </w:pPr>
            <w:r w:rsidRPr="000B541D">
              <w:rPr>
                <w:noProof/>
                <w:lang w:eastAsia="ja-JP"/>
              </w:rPr>
              <w:t>46</w:t>
            </w:r>
          </w:p>
        </w:tc>
        <w:tc>
          <w:tcPr>
            <w:tcW w:w="1538" w:type="dxa"/>
            <w:vAlign w:val="bottom"/>
          </w:tcPr>
          <w:p w14:paraId="27BE4C52" w14:textId="77777777" w:rsidR="001648A0" w:rsidRPr="000B541D" w:rsidRDefault="001648A0" w:rsidP="00C71663">
            <w:pPr>
              <w:pStyle w:val="TAC"/>
              <w:rPr>
                <w:noProof/>
                <w:lang w:eastAsia="ja-JP"/>
              </w:rPr>
            </w:pPr>
            <w:r w:rsidRPr="000B541D">
              <w:rPr>
                <w:rFonts w:cs="Arial"/>
                <w:szCs w:val="18"/>
              </w:rPr>
              <w:t>3000</w:t>
            </w:r>
          </w:p>
        </w:tc>
      </w:tr>
      <w:tr w:rsidR="001648A0" w:rsidRPr="000B541D" w14:paraId="3021886F" w14:textId="77777777" w:rsidTr="00C71663">
        <w:trPr>
          <w:trHeight w:val="170"/>
          <w:jc w:val="center"/>
        </w:trPr>
        <w:tc>
          <w:tcPr>
            <w:tcW w:w="781" w:type="dxa"/>
          </w:tcPr>
          <w:p w14:paraId="1177BDC6" w14:textId="77777777" w:rsidR="001648A0" w:rsidRPr="000B541D" w:rsidRDefault="001648A0" w:rsidP="00C71663">
            <w:pPr>
              <w:pStyle w:val="TAC"/>
              <w:rPr>
                <w:noProof/>
                <w:lang w:eastAsia="ja-JP"/>
              </w:rPr>
            </w:pPr>
            <w:r w:rsidRPr="000B541D">
              <w:rPr>
                <w:noProof/>
                <w:lang w:eastAsia="ja-JP"/>
              </w:rPr>
              <w:t>15</w:t>
            </w:r>
          </w:p>
        </w:tc>
        <w:tc>
          <w:tcPr>
            <w:tcW w:w="1607" w:type="dxa"/>
            <w:vAlign w:val="bottom"/>
          </w:tcPr>
          <w:p w14:paraId="39B7FD9E" w14:textId="77777777" w:rsidR="001648A0" w:rsidRPr="000B541D" w:rsidRDefault="001648A0" w:rsidP="00C71663">
            <w:pPr>
              <w:pStyle w:val="TAC"/>
              <w:rPr>
                <w:noProof/>
                <w:lang w:eastAsia="ja-JP"/>
              </w:rPr>
            </w:pPr>
            <w:r w:rsidRPr="000B541D">
              <w:rPr>
                <w:rFonts w:cs="Arial"/>
                <w:szCs w:val="18"/>
              </w:rPr>
              <w:t>88</w:t>
            </w:r>
          </w:p>
        </w:tc>
        <w:tc>
          <w:tcPr>
            <w:tcW w:w="850" w:type="dxa"/>
            <w:shd w:val="clear" w:color="auto" w:fill="auto"/>
          </w:tcPr>
          <w:p w14:paraId="62896213" w14:textId="77777777" w:rsidR="001648A0" w:rsidRPr="000B541D" w:rsidRDefault="001648A0" w:rsidP="00C71663">
            <w:pPr>
              <w:pStyle w:val="TAC"/>
              <w:rPr>
                <w:noProof/>
                <w:lang w:eastAsia="ja-JP"/>
              </w:rPr>
            </w:pPr>
            <w:r w:rsidRPr="000B541D">
              <w:rPr>
                <w:noProof/>
                <w:lang w:eastAsia="ja-JP"/>
              </w:rPr>
              <w:t>47</w:t>
            </w:r>
          </w:p>
        </w:tc>
        <w:tc>
          <w:tcPr>
            <w:tcW w:w="1538" w:type="dxa"/>
            <w:vAlign w:val="bottom"/>
          </w:tcPr>
          <w:p w14:paraId="4B845E46" w14:textId="77777777" w:rsidR="001648A0" w:rsidRPr="000B541D" w:rsidRDefault="001648A0" w:rsidP="00C71663">
            <w:pPr>
              <w:pStyle w:val="TAC"/>
              <w:rPr>
                <w:noProof/>
                <w:lang w:eastAsia="ja-JP"/>
              </w:rPr>
            </w:pPr>
            <w:r w:rsidRPr="000B541D">
              <w:rPr>
                <w:rFonts w:cs="Arial"/>
                <w:szCs w:val="18"/>
              </w:rPr>
              <w:t>3500</w:t>
            </w:r>
          </w:p>
        </w:tc>
      </w:tr>
      <w:tr w:rsidR="001648A0" w:rsidRPr="000B541D" w14:paraId="51C68AF1" w14:textId="77777777" w:rsidTr="00C71663">
        <w:trPr>
          <w:trHeight w:val="170"/>
          <w:jc w:val="center"/>
        </w:trPr>
        <w:tc>
          <w:tcPr>
            <w:tcW w:w="781" w:type="dxa"/>
          </w:tcPr>
          <w:p w14:paraId="117BDE79" w14:textId="77777777" w:rsidR="001648A0" w:rsidRPr="000B541D" w:rsidRDefault="001648A0" w:rsidP="00C71663">
            <w:pPr>
              <w:pStyle w:val="TAC"/>
              <w:rPr>
                <w:noProof/>
                <w:lang w:eastAsia="ja-JP"/>
              </w:rPr>
            </w:pPr>
            <w:r w:rsidRPr="000B541D">
              <w:rPr>
                <w:noProof/>
                <w:lang w:eastAsia="ja-JP"/>
              </w:rPr>
              <w:t>16</w:t>
            </w:r>
          </w:p>
        </w:tc>
        <w:tc>
          <w:tcPr>
            <w:tcW w:w="1607" w:type="dxa"/>
            <w:vAlign w:val="bottom"/>
          </w:tcPr>
          <w:p w14:paraId="58127AC2" w14:textId="77777777" w:rsidR="001648A0" w:rsidRPr="000B541D" w:rsidRDefault="001648A0" w:rsidP="00C71663">
            <w:pPr>
              <w:pStyle w:val="TAC"/>
              <w:rPr>
                <w:noProof/>
                <w:lang w:eastAsia="ja-JP"/>
              </w:rPr>
            </w:pPr>
            <w:r w:rsidRPr="000B541D">
              <w:rPr>
                <w:rFonts w:cs="Arial"/>
                <w:szCs w:val="18"/>
              </w:rPr>
              <w:t>104</w:t>
            </w:r>
          </w:p>
        </w:tc>
        <w:tc>
          <w:tcPr>
            <w:tcW w:w="850" w:type="dxa"/>
            <w:shd w:val="clear" w:color="auto" w:fill="auto"/>
          </w:tcPr>
          <w:p w14:paraId="57FC4429" w14:textId="77777777" w:rsidR="001648A0" w:rsidRPr="000B541D" w:rsidRDefault="001648A0" w:rsidP="00C71663">
            <w:pPr>
              <w:pStyle w:val="TAC"/>
              <w:rPr>
                <w:noProof/>
                <w:lang w:eastAsia="ja-JP"/>
              </w:rPr>
            </w:pPr>
            <w:r w:rsidRPr="000B541D">
              <w:rPr>
                <w:noProof/>
                <w:lang w:eastAsia="ja-JP"/>
              </w:rPr>
              <w:t>48</w:t>
            </w:r>
          </w:p>
        </w:tc>
        <w:tc>
          <w:tcPr>
            <w:tcW w:w="1538" w:type="dxa"/>
            <w:vAlign w:val="bottom"/>
          </w:tcPr>
          <w:p w14:paraId="03CFB104" w14:textId="77777777" w:rsidR="001648A0" w:rsidRPr="000B541D" w:rsidRDefault="001648A0" w:rsidP="00C71663">
            <w:pPr>
              <w:pStyle w:val="TAC"/>
              <w:rPr>
                <w:noProof/>
                <w:lang w:eastAsia="ja-JP"/>
              </w:rPr>
            </w:pPr>
            <w:r w:rsidRPr="000B541D">
              <w:rPr>
                <w:rFonts w:cs="Arial"/>
                <w:szCs w:val="18"/>
              </w:rPr>
              <w:t>4000</w:t>
            </w:r>
          </w:p>
        </w:tc>
      </w:tr>
      <w:tr w:rsidR="001648A0" w:rsidRPr="000B541D" w14:paraId="6923100B" w14:textId="77777777" w:rsidTr="00C71663">
        <w:trPr>
          <w:trHeight w:val="170"/>
          <w:jc w:val="center"/>
        </w:trPr>
        <w:tc>
          <w:tcPr>
            <w:tcW w:w="781" w:type="dxa"/>
            <w:shd w:val="clear" w:color="auto" w:fill="auto"/>
          </w:tcPr>
          <w:p w14:paraId="48CD2AFF" w14:textId="77777777" w:rsidR="001648A0" w:rsidRPr="000B541D" w:rsidRDefault="001648A0" w:rsidP="00C71663">
            <w:pPr>
              <w:pStyle w:val="TAC"/>
              <w:rPr>
                <w:noProof/>
                <w:lang w:eastAsia="ja-JP"/>
              </w:rPr>
            </w:pPr>
            <w:r w:rsidRPr="000B541D">
              <w:rPr>
                <w:noProof/>
                <w:lang w:eastAsia="ja-JP"/>
              </w:rPr>
              <w:t>17</w:t>
            </w:r>
          </w:p>
        </w:tc>
        <w:tc>
          <w:tcPr>
            <w:tcW w:w="1607" w:type="dxa"/>
            <w:vAlign w:val="bottom"/>
          </w:tcPr>
          <w:p w14:paraId="01F7649D" w14:textId="77777777" w:rsidR="001648A0" w:rsidRPr="000B541D" w:rsidRDefault="001648A0" w:rsidP="00C71663">
            <w:pPr>
              <w:pStyle w:val="TAC"/>
              <w:rPr>
                <w:noProof/>
                <w:lang w:eastAsia="ja-JP"/>
              </w:rPr>
            </w:pPr>
            <w:r w:rsidRPr="000B541D">
              <w:rPr>
                <w:rFonts w:cs="Arial"/>
                <w:szCs w:val="18"/>
              </w:rPr>
              <w:t>120</w:t>
            </w:r>
          </w:p>
        </w:tc>
        <w:tc>
          <w:tcPr>
            <w:tcW w:w="850" w:type="dxa"/>
            <w:shd w:val="clear" w:color="auto" w:fill="auto"/>
          </w:tcPr>
          <w:p w14:paraId="0ADB84B3" w14:textId="77777777" w:rsidR="001648A0" w:rsidRPr="000B541D" w:rsidRDefault="001648A0" w:rsidP="00C71663">
            <w:pPr>
              <w:pStyle w:val="TAC"/>
              <w:rPr>
                <w:noProof/>
                <w:lang w:eastAsia="ja-JP"/>
              </w:rPr>
            </w:pPr>
            <w:r w:rsidRPr="000B541D">
              <w:rPr>
                <w:noProof/>
                <w:lang w:eastAsia="ja-JP"/>
              </w:rPr>
              <w:t>49</w:t>
            </w:r>
          </w:p>
        </w:tc>
        <w:tc>
          <w:tcPr>
            <w:tcW w:w="1538" w:type="dxa"/>
            <w:vAlign w:val="bottom"/>
          </w:tcPr>
          <w:p w14:paraId="227E7A35" w14:textId="77777777" w:rsidR="001648A0" w:rsidRPr="000B541D" w:rsidRDefault="001648A0" w:rsidP="00C71663">
            <w:pPr>
              <w:pStyle w:val="TAC"/>
              <w:rPr>
                <w:noProof/>
                <w:lang w:eastAsia="ja-JP"/>
              </w:rPr>
            </w:pPr>
            <w:r w:rsidRPr="000B541D">
              <w:rPr>
                <w:rFonts w:cs="Arial"/>
                <w:szCs w:val="18"/>
              </w:rPr>
              <w:t>4500</w:t>
            </w:r>
          </w:p>
        </w:tc>
      </w:tr>
      <w:tr w:rsidR="001648A0" w:rsidRPr="000B541D" w14:paraId="20351132" w14:textId="77777777" w:rsidTr="00C71663">
        <w:trPr>
          <w:trHeight w:val="170"/>
          <w:jc w:val="center"/>
        </w:trPr>
        <w:tc>
          <w:tcPr>
            <w:tcW w:w="781" w:type="dxa"/>
            <w:shd w:val="clear" w:color="auto" w:fill="auto"/>
          </w:tcPr>
          <w:p w14:paraId="012B6DEC" w14:textId="77777777" w:rsidR="001648A0" w:rsidRPr="000B541D" w:rsidRDefault="001648A0" w:rsidP="00C71663">
            <w:pPr>
              <w:pStyle w:val="TAC"/>
              <w:rPr>
                <w:noProof/>
                <w:lang w:eastAsia="ja-JP"/>
              </w:rPr>
            </w:pPr>
            <w:r w:rsidRPr="000B541D">
              <w:rPr>
                <w:noProof/>
                <w:lang w:eastAsia="ja-JP"/>
              </w:rPr>
              <w:t>18</w:t>
            </w:r>
          </w:p>
        </w:tc>
        <w:tc>
          <w:tcPr>
            <w:tcW w:w="1607" w:type="dxa"/>
            <w:vAlign w:val="bottom"/>
          </w:tcPr>
          <w:p w14:paraId="7A24B286" w14:textId="77777777" w:rsidR="001648A0" w:rsidRPr="000B541D" w:rsidRDefault="001648A0" w:rsidP="00C71663">
            <w:pPr>
              <w:pStyle w:val="TAC"/>
              <w:rPr>
                <w:noProof/>
                <w:lang w:eastAsia="ja-JP"/>
              </w:rPr>
            </w:pPr>
            <w:r w:rsidRPr="000B541D">
              <w:rPr>
                <w:rFonts w:cs="Arial"/>
                <w:szCs w:val="18"/>
              </w:rPr>
              <w:t>140</w:t>
            </w:r>
          </w:p>
        </w:tc>
        <w:tc>
          <w:tcPr>
            <w:tcW w:w="850" w:type="dxa"/>
            <w:shd w:val="clear" w:color="auto" w:fill="auto"/>
          </w:tcPr>
          <w:p w14:paraId="6CE1BCEF" w14:textId="77777777" w:rsidR="001648A0" w:rsidRPr="000B541D" w:rsidRDefault="001648A0" w:rsidP="00C71663">
            <w:pPr>
              <w:pStyle w:val="TAC"/>
              <w:rPr>
                <w:noProof/>
                <w:lang w:eastAsia="ja-JP"/>
              </w:rPr>
            </w:pPr>
            <w:r w:rsidRPr="000B541D">
              <w:rPr>
                <w:noProof/>
                <w:lang w:eastAsia="ja-JP"/>
              </w:rPr>
              <w:t>50</w:t>
            </w:r>
          </w:p>
        </w:tc>
        <w:tc>
          <w:tcPr>
            <w:tcW w:w="1538" w:type="dxa"/>
            <w:vAlign w:val="bottom"/>
          </w:tcPr>
          <w:p w14:paraId="2B1A04C0" w14:textId="77777777" w:rsidR="001648A0" w:rsidRPr="000B541D" w:rsidRDefault="001648A0" w:rsidP="00C71663">
            <w:pPr>
              <w:pStyle w:val="TAC"/>
              <w:rPr>
                <w:noProof/>
                <w:lang w:eastAsia="ja-JP"/>
              </w:rPr>
            </w:pPr>
            <w:r w:rsidRPr="000B541D">
              <w:rPr>
                <w:rFonts w:cs="Arial"/>
                <w:szCs w:val="18"/>
              </w:rPr>
              <w:t>5000</w:t>
            </w:r>
          </w:p>
        </w:tc>
      </w:tr>
      <w:tr w:rsidR="001648A0" w:rsidRPr="000B541D" w14:paraId="43BB9ECB" w14:textId="77777777" w:rsidTr="00C71663">
        <w:trPr>
          <w:trHeight w:val="170"/>
          <w:jc w:val="center"/>
        </w:trPr>
        <w:tc>
          <w:tcPr>
            <w:tcW w:w="781" w:type="dxa"/>
            <w:shd w:val="clear" w:color="auto" w:fill="auto"/>
          </w:tcPr>
          <w:p w14:paraId="2EE15DAB" w14:textId="77777777" w:rsidR="001648A0" w:rsidRPr="000B541D" w:rsidRDefault="001648A0" w:rsidP="00C71663">
            <w:pPr>
              <w:pStyle w:val="TAC"/>
              <w:rPr>
                <w:noProof/>
                <w:lang w:eastAsia="ja-JP"/>
              </w:rPr>
            </w:pPr>
            <w:r w:rsidRPr="000B541D">
              <w:rPr>
                <w:noProof/>
                <w:lang w:eastAsia="ja-JP"/>
              </w:rPr>
              <w:t>19</w:t>
            </w:r>
          </w:p>
        </w:tc>
        <w:tc>
          <w:tcPr>
            <w:tcW w:w="1607" w:type="dxa"/>
            <w:vAlign w:val="bottom"/>
          </w:tcPr>
          <w:p w14:paraId="16D32CEF" w14:textId="77777777" w:rsidR="001648A0" w:rsidRPr="000B541D" w:rsidRDefault="001648A0" w:rsidP="00C71663">
            <w:pPr>
              <w:pStyle w:val="TAC"/>
              <w:rPr>
                <w:noProof/>
                <w:lang w:eastAsia="ja-JP"/>
              </w:rPr>
            </w:pPr>
            <w:r w:rsidRPr="000B541D">
              <w:rPr>
                <w:rFonts w:cs="Arial"/>
                <w:szCs w:val="18"/>
              </w:rPr>
              <w:t>160</w:t>
            </w:r>
          </w:p>
        </w:tc>
        <w:tc>
          <w:tcPr>
            <w:tcW w:w="850" w:type="dxa"/>
            <w:shd w:val="clear" w:color="auto" w:fill="auto"/>
          </w:tcPr>
          <w:p w14:paraId="3E6F8F10" w14:textId="77777777" w:rsidR="001648A0" w:rsidRPr="000B541D" w:rsidRDefault="001648A0" w:rsidP="00C71663">
            <w:pPr>
              <w:pStyle w:val="TAC"/>
              <w:rPr>
                <w:noProof/>
                <w:lang w:eastAsia="ja-JP"/>
              </w:rPr>
            </w:pPr>
            <w:r w:rsidRPr="000B541D">
              <w:rPr>
                <w:noProof/>
                <w:lang w:eastAsia="ja-JP"/>
              </w:rPr>
              <w:t>51</w:t>
            </w:r>
          </w:p>
        </w:tc>
        <w:tc>
          <w:tcPr>
            <w:tcW w:w="1538" w:type="dxa"/>
            <w:vAlign w:val="bottom"/>
          </w:tcPr>
          <w:p w14:paraId="58D0222B" w14:textId="77777777" w:rsidR="001648A0" w:rsidRPr="000B541D" w:rsidRDefault="001648A0" w:rsidP="00C71663">
            <w:pPr>
              <w:pStyle w:val="TAC"/>
              <w:rPr>
                <w:noProof/>
                <w:lang w:eastAsia="ja-JP"/>
              </w:rPr>
            </w:pPr>
            <w:r w:rsidRPr="000B541D">
              <w:rPr>
                <w:rFonts w:cs="Arial"/>
                <w:szCs w:val="18"/>
              </w:rPr>
              <w:t>5500</w:t>
            </w:r>
          </w:p>
        </w:tc>
      </w:tr>
      <w:tr w:rsidR="001648A0" w:rsidRPr="000B541D" w14:paraId="20406872" w14:textId="77777777" w:rsidTr="00C71663">
        <w:trPr>
          <w:trHeight w:val="170"/>
          <w:jc w:val="center"/>
        </w:trPr>
        <w:tc>
          <w:tcPr>
            <w:tcW w:w="781" w:type="dxa"/>
            <w:shd w:val="clear" w:color="auto" w:fill="auto"/>
          </w:tcPr>
          <w:p w14:paraId="0FC79D0D" w14:textId="77777777" w:rsidR="001648A0" w:rsidRPr="000B541D" w:rsidRDefault="001648A0" w:rsidP="00C71663">
            <w:pPr>
              <w:pStyle w:val="TAC"/>
              <w:rPr>
                <w:noProof/>
                <w:lang w:eastAsia="ja-JP"/>
              </w:rPr>
            </w:pPr>
            <w:r w:rsidRPr="000B541D">
              <w:rPr>
                <w:noProof/>
                <w:lang w:eastAsia="ja-JP"/>
              </w:rPr>
              <w:t>20</w:t>
            </w:r>
          </w:p>
        </w:tc>
        <w:tc>
          <w:tcPr>
            <w:tcW w:w="1607" w:type="dxa"/>
            <w:vAlign w:val="bottom"/>
          </w:tcPr>
          <w:p w14:paraId="77E0C440" w14:textId="77777777" w:rsidR="001648A0" w:rsidRPr="000B541D" w:rsidRDefault="001648A0" w:rsidP="00C71663">
            <w:pPr>
              <w:pStyle w:val="TAC"/>
              <w:rPr>
                <w:noProof/>
                <w:lang w:eastAsia="ja-JP"/>
              </w:rPr>
            </w:pPr>
            <w:r w:rsidRPr="000B541D">
              <w:rPr>
                <w:rFonts w:cs="Arial"/>
                <w:szCs w:val="18"/>
              </w:rPr>
              <w:t>180</w:t>
            </w:r>
          </w:p>
        </w:tc>
        <w:tc>
          <w:tcPr>
            <w:tcW w:w="850" w:type="dxa"/>
            <w:shd w:val="clear" w:color="auto" w:fill="auto"/>
          </w:tcPr>
          <w:p w14:paraId="04D5C4DD" w14:textId="77777777" w:rsidR="001648A0" w:rsidRPr="000B541D" w:rsidRDefault="001648A0" w:rsidP="00C71663">
            <w:pPr>
              <w:pStyle w:val="TAC"/>
              <w:rPr>
                <w:noProof/>
                <w:lang w:eastAsia="ja-JP"/>
              </w:rPr>
            </w:pPr>
            <w:r w:rsidRPr="000B541D">
              <w:rPr>
                <w:noProof/>
                <w:lang w:eastAsia="ja-JP"/>
              </w:rPr>
              <w:t>52</w:t>
            </w:r>
          </w:p>
        </w:tc>
        <w:tc>
          <w:tcPr>
            <w:tcW w:w="1538" w:type="dxa"/>
            <w:vAlign w:val="bottom"/>
          </w:tcPr>
          <w:p w14:paraId="17EDFE45" w14:textId="77777777" w:rsidR="001648A0" w:rsidRPr="000B541D" w:rsidRDefault="001648A0" w:rsidP="00C71663">
            <w:pPr>
              <w:pStyle w:val="TAC"/>
              <w:rPr>
                <w:noProof/>
                <w:lang w:eastAsia="ja-JP"/>
              </w:rPr>
            </w:pPr>
            <w:r w:rsidRPr="000B541D">
              <w:rPr>
                <w:rFonts w:cs="Arial"/>
                <w:szCs w:val="18"/>
              </w:rPr>
              <w:t>6000</w:t>
            </w:r>
          </w:p>
        </w:tc>
      </w:tr>
      <w:tr w:rsidR="001648A0" w:rsidRPr="000B541D" w14:paraId="34F3F8D8" w14:textId="77777777" w:rsidTr="00C71663">
        <w:trPr>
          <w:trHeight w:val="170"/>
          <w:jc w:val="center"/>
        </w:trPr>
        <w:tc>
          <w:tcPr>
            <w:tcW w:w="781" w:type="dxa"/>
            <w:shd w:val="clear" w:color="auto" w:fill="auto"/>
          </w:tcPr>
          <w:p w14:paraId="61F3ACE9" w14:textId="77777777" w:rsidR="001648A0" w:rsidRPr="000B541D" w:rsidRDefault="001648A0" w:rsidP="00C71663">
            <w:pPr>
              <w:pStyle w:val="TAC"/>
              <w:rPr>
                <w:noProof/>
                <w:lang w:eastAsia="ja-JP"/>
              </w:rPr>
            </w:pPr>
            <w:r w:rsidRPr="000B541D">
              <w:rPr>
                <w:noProof/>
                <w:lang w:eastAsia="ja-JP"/>
              </w:rPr>
              <w:t>21</w:t>
            </w:r>
          </w:p>
        </w:tc>
        <w:tc>
          <w:tcPr>
            <w:tcW w:w="1607" w:type="dxa"/>
            <w:vAlign w:val="bottom"/>
          </w:tcPr>
          <w:p w14:paraId="5C3D5C21" w14:textId="77777777" w:rsidR="001648A0" w:rsidRPr="000B541D" w:rsidRDefault="001648A0" w:rsidP="00C71663">
            <w:pPr>
              <w:pStyle w:val="TAC"/>
              <w:rPr>
                <w:noProof/>
                <w:lang w:eastAsia="ja-JP"/>
              </w:rPr>
            </w:pPr>
            <w:r w:rsidRPr="000B541D">
              <w:rPr>
                <w:rFonts w:cs="Arial"/>
                <w:szCs w:val="18"/>
              </w:rPr>
              <w:t>200</w:t>
            </w:r>
          </w:p>
        </w:tc>
        <w:tc>
          <w:tcPr>
            <w:tcW w:w="850" w:type="dxa"/>
            <w:shd w:val="clear" w:color="auto" w:fill="auto"/>
          </w:tcPr>
          <w:p w14:paraId="39045700" w14:textId="77777777" w:rsidR="001648A0" w:rsidRPr="000B541D" w:rsidRDefault="001648A0" w:rsidP="00C71663">
            <w:pPr>
              <w:pStyle w:val="TAC"/>
              <w:rPr>
                <w:noProof/>
                <w:lang w:eastAsia="ja-JP"/>
              </w:rPr>
            </w:pPr>
            <w:r w:rsidRPr="000B541D">
              <w:rPr>
                <w:noProof/>
                <w:lang w:eastAsia="ja-JP"/>
              </w:rPr>
              <w:t>53</w:t>
            </w:r>
          </w:p>
        </w:tc>
        <w:tc>
          <w:tcPr>
            <w:tcW w:w="1538" w:type="dxa"/>
            <w:vAlign w:val="bottom"/>
          </w:tcPr>
          <w:p w14:paraId="768A5BE3" w14:textId="77777777" w:rsidR="001648A0" w:rsidRPr="000B541D" w:rsidRDefault="001648A0" w:rsidP="00C71663">
            <w:pPr>
              <w:pStyle w:val="TAC"/>
              <w:rPr>
                <w:noProof/>
                <w:lang w:eastAsia="ja-JP"/>
              </w:rPr>
            </w:pPr>
            <w:r w:rsidRPr="000B541D">
              <w:rPr>
                <w:rFonts w:cs="Arial"/>
                <w:szCs w:val="18"/>
              </w:rPr>
              <w:t>6500</w:t>
            </w:r>
          </w:p>
        </w:tc>
      </w:tr>
      <w:tr w:rsidR="001648A0" w:rsidRPr="000B541D" w14:paraId="329D052D" w14:textId="77777777" w:rsidTr="00C71663">
        <w:trPr>
          <w:trHeight w:val="170"/>
          <w:jc w:val="center"/>
        </w:trPr>
        <w:tc>
          <w:tcPr>
            <w:tcW w:w="781" w:type="dxa"/>
            <w:shd w:val="clear" w:color="auto" w:fill="auto"/>
          </w:tcPr>
          <w:p w14:paraId="0E9E472B" w14:textId="77777777" w:rsidR="001648A0" w:rsidRPr="000B541D" w:rsidRDefault="001648A0" w:rsidP="00C71663">
            <w:pPr>
              <w:pStyle w:val="TAC"/>
              <w:rPr>
                <w:noProof/>
                <w:lang w:eastAsia="ja-JP"/>
              </w:rPr>
            </w:pPr>
            <w:r w:rsidRPr="000B541D">
              <w:rPr>
                <w:noProof/>
                <w:lang w:eastAsia="ja-JP"/>
              </w:rPr>
              <w:t>22</w:t>
            </w:r>
          </w:p>
        </w:tc>
        <w:tc>
          <w:tcPr>
            <w:tcW w:w="1607" w:type="dxa"/>
            <w:vAlign w:val="bottom"/>
          </w:tcPr>
          <w:p w14:paraId="691D0826" w14:textId="77777777" w:rsidR="001648A0" w:rsidRPr="000B541D" w:rsidRDefault="001648A0" w:rsidP="00C71663">
            <w:pPr>
              <w:pStyle w:val="TAC"/>
              <w:rPr>
                <w:noProof/>
                <w:lang w:eastAsia="ja-JP"/>
              </w:rPr>
            </w:pPr>
            <w:r w:rsidRPr="000B541D">
              <w:rPr>
                <w:rFonts w:cs="Arial"/>
                <w:szCs w:val="18"/>
              </w:rPr>
              <w:t>220</w:t>
            </w:r>
          </w:p>
        </w:tc>
        <w:tc>
          <w:tcPr>
            <w:tcW w:w="850" w:type="dxa"/>
            <w:shd w:val="clear" w:color="auto" w:fill="auto"/>
          </w:tcPr>
          <w:p w14:paraId="19CE773E" w14:textId="77777777" w:rsidR="001648A0" w:rsidRPr="000B541D" w:rsidRDefault="001648A0" w:rsidP="00C71663">
            <w:pPr>
              <w:pStyle w:val="TAC"/>
              <w:rPr>
                <w:noProof/>
                <w:lang w:eastAsia="ja-JP"/>
              </w:rPr>
            </w:pPr>
            <w:r w:rsidRPr="000B541D">
              <w:rPr>
                <w:noProof/>
                <w:lang w:eastAsia="ja-JP"/>
              </w:rPr>
              <w:t>54</w:t>
            </w:r>
          </w:p>
        </w:tc>
        <w:tc>
          <w:tcPr>
            <w:tcW w:w="1538" w:type="dxa"/>
            <w:vAlign w:val="bottom"/>
          </w:tcPr>
          <w:p w14:paraId="20C14C68" w14:textId="77777777" w:rsidR="001648A0" w:rsidRPr="000B541D" w:rsidRDefault="001648A0" w:rsidP="00C71663">
            <w:pPr>
              <w:pStyle w:val="TAC"/>
              <w:rPr>
                <w:noProof/>
                <w:lang w:eastAsia="ja-JP"/>
              </w:rPr>
            </w:pPr>
            <w:r w:rsidRPr="000B541D">
              <w:rPr>
                <w:rFonts w:cs="Arial"/>
                <w:szCs w:val="18"/>
              </w:rPr>
              <w:t>7000</w:t>
            </w:r>
          </w:p>
        </w:tc>
      </w:tr>
      <w:tr w:rsidR="001648A0" w:rsidRPr="000B541D" w14:paraId="00000154" w14:textId="77777777" w:rsidTr="00C71663">
        <w:trPr>
          <w:trHeight w:val="170"/>
          <w:jc w:val="center"/>
        </w:trPr>
        <w:tc>
          <w:tcPr>
            <w:tcW w:w="781" w:type="dxa"/>
            <w:shd w:val="clear" w:color="auto" w:fill="auto"/>
          </w:tcPr>
          <w:p w14:paraId="4CDC6F8E" w14:textId="77777777" w:rsidR="001648A0" w:rsidRPr="000B541D" w:rsidRDefault="001648A0" w:rsidP="00C71663">
            <w:pPr>
              <w:pStyle w:val="TAC"/>
              <w:rPr>
                <w:noProof/>
                <w:lang w:eastAsia="ja-JP"/>
              </w:rPr>
            </w:pPr>
            <w:r w:rsidRPr="000B541D">
              <w:rPr>
                <w:noProof/>
                <w:lang w:eastAsia="ja-JP"/>
              </w:rPr>
              <w:t>23</w:t>
            </w:r>
          </w:p>
        </w:tc>
        <w:tc>
          <w:tcPr>
            <w:tcW w:w="1607" w:type="dxa"/>
            <w:vAlign w:val="bottom"/>
          </w:tcPr>
          <w:p w14:paraId="3FB07D1E" w14:textId="77777777" w:rsidR="001648A0" w:rsidRPr="000B541D" w:rsidRDefault="001648A0" w:rsidP="00C71663">
            <w:pPr>
              <w:pStyle w:val="TAC"/>
              <w:rPr>
                <w:noProof/>
                <w:lang w:eastAsia="ja-JP"/>
              </w:rPr>
            </w:pPr>
            <w:r w:rsidRPr="000B541D">
              <w:rPr>
                <w:rFonts w:cs="Arial"/>
                <w:szCs w:val="18"/>
              </w:rPr>
              <w:t>240</w:t>
            </w:r>
          </w:p>
        </w:tc>
        <w:tc>
          <w:tcPr>
            <w:tcW w:w="850" w:type="dxa"/>
            <w:shd w:val="clear" w:color="auto" w:fill="auto"/>
          </w:tcPr>
          <w:p w14:paraId="70BCBC44" w14:textId="77777777" w:rsidR="001648A0" w:rsidRPr="000B541D" w:rsidRDefault="001648A0" w:rsidP="00C71663">
            <w:pPr>
              <w:pStyle w:val="TAC"/>
              <w:rPr>
                <w:noProof/>
                <w:lang w:eastAsia="ja-JP"/>
              </w:rPr>
            </w:pPr>
            <w:r w:rsidRPr="000B541D">
              <w:rPr>
                <w:noProof/>
                <w:lang w:eastAsia="ja-JP"/>
              </w:rPr>
              <w:t>55</w:t>
            </w:r>
          </w:p>
        </w:tc>
        <w:tc>
          <w:tcPr>
            <w:tcW w:w="1538" w:type="dxa"/>
            <w:vAlign w:val="bottom"/>
          </w:tcPr>
          <w:p w14:paraId="138F6AC7" w14:textId="77777777" w:rsidR="001648A0" w:rsidRPr="000B541D" w:rsidRDefault="001648A0" w:rsidP="00C71663">
            <w:pPr>
              <w:pStyle w:val="TAC"/>
              <w:rPr>
                <w:noProof/>
                <w:lang w:eastAsia="ja-JP"/>
              </w:rPr>
            </w:pPr>
            <w:r w:rsidRPr="000B541D">
              <w:rPr>
                <w:rFonts w:cs="Arial"/>
                <w:szCs w:val="18"/>
              </w:rPr>
              <w:t>7500</w:t>
            </w:r>
          </w:p>
        </w:tc>
      </w:tr>
      <w:tr w:rsidR="001648A0" w:rsidRPr="000B541D" w14:paraId="2045340E" w14:textId="77777777" w:rsidTr="00C71663">
        <w:trPr>
          <w:trHeight w:val="170"/>
          <w:jc w:val="center"/>
        </w:trPr>
        <w:tc>
          <w:tcPr>
            <w:tcW w:w="781" w:type="dxa"/>
            <w:shd w:val="clear" w:color="auto" w:fill="auto"/>
          </w:tcPr>
          <w:p w14:paraId="1B3FAD5D" w14:textId="77777777" w:rsidR="001648A0" w:rsidRPr="000B541D" w:rsidRDefault="001648A0" w:rsidP="00C71663">
            <w:pPr>
              <w:pStyle w:val="TAC"/>
              <w:rPr>
                <w:noProof/>
                <w:lang w:eastAsia="ja-JP"/>
              </w:rPr>
            </w:pPr>
            <w:r w:rsidRPr="000B541D">
              <w:rPr>
                <w:noProof/>
                <w:lang w:eastAsia="ja-JP"/>
              </w:rPr>
              <w:t>24</w:t>
            </w:r>
          </w:p>
        </w:tc>
        <w:tc>
          <w:tcPr>
            <w:tcW w:w="1607" w:type="dxa"/>
            <w:vAlign w:val="bottom"/>
          </w:tcPr>
          <w:p w14:paraId="74EA84F3" w14:textId="77777777" w:rsidR="001648A0" w:rsidRPr="000B541D" w:rsidRDefault="001648A0" w:rsidP="00C71663">
            <w:pPr>
              <w:pStyle w:val="TAC"/>
              <w:rPr>
                <w:noProof/>
                <w:lang w:eastAsia="ja-JP"/>
              </w:rPr>
            </w:pPr>
            <w:r w:rsidRPr="000B541D">
              <w:rPr>
                <w:rFonts w:cs="Arial"/>
                <w:szCs w:val="18"/>
              </w:rPr>
              <w:t>260</w:t>
            </w:r>
          </w:p>
        </w:tc>
        <w:tc>
          <w:tcPr>
            <w:tcW w:w="850" w:type="dxa"/>
            <w:shd w:val="clear" w:color="auto" w:fill="auto"/>
          </w:tcPr>
          <w:p w14:paraId="63FB66CB" w14:textId="77777777" w:rsidR="001648A0" w:rsidRPr="000B541D" w:rsidRDefault="001648A0" w:rsidP="00C71663">
            <w:pPr>
              <w:pStyle w:val="TAC"/>
              <w:rPr>
                <w:noProof/>
                <w:lang w:eastAsia="ja-JP"/>
              </w:rPr>
            </w:pPr>
            <w:r w:rsidRPr="000B541D">
              <w:rPr>
                <w:noProof/>
                <w:lang w:eastAsia="ja-JP"/>
              </w:rPr>
              <w:t>56</w:t>
            </w:r>
          </w:p>
        </w:tc>
        <w:tc>
          <w:tcPr>
            <w:tcW w:w="1538" w:type="dxa"/>
            <w:vAlign w:val="bottom"/>
          </w:tcPr>
          <w:p w14:paraId="3EA37827" w14:textId="77777777" w:rsidR="001648A0" w:rsidRPr="000B541D" w:rsidRDefault="001648A0" w:rsidP="00C71663">
            <w:pPr>
              <w:pStyle w:val="TAC"/>
              <w:rPr>
                <w:noProof/>
                <w:lang w:eastAsia="ja-JP"/>
              </w:rPr>
            </w:pPr>
            <w:r w:rsidRPr="000B541D">
              <w:rPr>
                <w:rFonts w:cs="Arial"/>
                <w:szCs w:val="18"/>
              </w:rPr>
              <w:t>8000</w:t>
            </w:r>
          </w:p>
        </w:tc>
      </w:tr>
      <w:tr w:rsidR="001648A0" w:rsidRPr="000B541D" w14:paraId="122C5D46" w14:textId="77777777" w:rsidTr="00C71663">
        <w:trPr>
          <w:trHeight w:val="170"/>
          <w:jc w:val="center"/>
        </w:trPr>
        <w:tc>
          <w:tcPr>
            <w:tcW w:w="781" w:type="dxa"/>
            <w:shd w:val="clear" w:color="auto" w:fill="auto"/>
          </w:tcPr>
          <w:p w14:paraId="19EAC64B" w14:textId="77777777" w:rsidR="001648A0" w:rsidRPr="000B541D" w:rsidRDefault="001648A0" w:rsidP="00C71663">
            <w:pPr>
              <w:pStyle w:val="TAC"/>
              <w:rPr>
                <w:noProof/>
                <w:lang w:eastAsia="ja-JP"/>
              </w:rPr>
            </w:pPr>
            <w:r w:rsidRPr="000B541D">
              <w:rPr>
                <w:noProof/>
                <w:lang w:eastAsia="ja-JP"/>
              </w:rPr>
              <w:t>25</w:t>
            </w:r>
          </w:p>
        </w:tc>
        <w:tc>
          <w:tcPr>
            <w:tcW w:w="1607" w:type="dxa"/>
            <w:vAlign w:val="bottom"/>
          </w:tcPr>
          <w:p w14:paraId="5EC5F07A" w14:textId="77777777" w:rsidR="001648A0" w:rsidRPr="000B541D" w:rsidRDefault="001648A0" w:rsidP="00C71663">
            <w:pPr>
              <w:pStyle w:val="TAC"/>
              <w:rPr>
                <w:noProof/>
                <w:lang w:eastAsia="ja-JP"/>
              </w:rPr>
            </w:pPr>
            <w:r w:rsidRPr="000B541D">
              <w:rPr>
                <w:rFonts w:cs="Arial"/>
                <w:szCs w:val="18"/>
              </w:rPr>
              <w:t>280</w:t>
            </w:r>
          </w:p>
        </w:tc>
        <w:tc>
          <w:tcPr>
            <w:tcW w:w="850" w:type="dxa"/>
            <w:shd w:val="clear" w:color="auto" w:fill="auto"/>
          </w:tcPr>
          <w:p w14:paraId="6AA7723A" w14:textId="77777777" w:rsidR="001648A0" w:rsidRPr="000B541D" w:rsidRDefault="001648A0" w:rsidP="00C71663">
            <w:pPr>
              <w:pStyle w:val="TAC"/>
              <w:rPr>
                <w:noProof/>
                <w:lang w:eastAsia="ja-JP"/>
              </w:rPr>
            </w:pPr>
            <w:r w:rsidRPr="000B541D">
              <w:rPr>
                <w:noProof/>
                <w:lang w:eastAsia="ja-JP"/>
              </w:rPr>
              <w:t>57</w:t>
            </w:r>
          </w:p>
        </w:tc>
        <w:tc>
          <w:tcPr>
            <w:tcW w:w="1538" w:type="dxa"/>
            <w:vAlign w:val="bottom"/>
          </w:tcPr>
          <w:p w14:paraId="34D60937" w14:textId="77777777" w:rsidR="001648A0" w:rsidRPr="000B541D" w:rsidRDefault="001648A0" w:rsidP="00C71663">
            <w:pPr>
              <w:pStyle w:val="TAC"/>
              <w:rPr>
                <w:noProof/>
                <w:lang w:eastAsia="ja-JP"/>
              </w:rPr>
            </w:pPr>
            <w:r w:rsidRPr="000B541D">
              <w:rPr>
                <w:noProof/>
                <w:lang w:eastAsia="ja-JP"/>
              </w:rPr>
              <w:t>Reserved</w:t>
            </w:r>
          </w:p>
        </w:tc>
      </w:tr>
      <w:tr w:rsidR="001648A0" w:rsidRPr="000B541D" w14:paraId="5FB9ACDB" w14:textId="77777777" w:rsidTr="00C71663">
        <w:trPr>
          <w:trHeight w:val="170"/>
          <w:jc w:val="center"/>
        </w:trPr>
        <w:tc>
          <w:tcPr>
            <w:tcW w:w="781" w:type="dxa"/>
            <w:shd w:val="clear" w:color="auto" w:fill="auto"/>
          </w:tcPr>
          <w:p w14:paraId="4B02F52F" w14:textId="77777777" w:rsidR="001648A0" w:rsidRPr="000B541D" w:rsidRDefault="001648A0" w:rsidP="00C71663">
            <w:pPr>
              <w:pStyle w:val="TAC"/>
              <w:rPr>
                <w:noProof/>
                <w:lang w:eastAsia="ja-JP"/>
              </w:rPr>
            </w:pPr>
            <w:r w:rsidRPr="000B541D">
              <w:rPr>
                <w:noProof/>
                <w:lang w:eastAsia="ja-JP"/>
              </w:rPr>
              <w:t>26</w:t>
            </w:r>
          </w:p>
        </w:tc>
        <w:tc>
          <w:tcPr>
            <w:tcW w:w="1607" w:type="dxa"/>
            <w:vAlign w:val="bottom"/>
          </w:tcPr>
          <w:p w14:paraId="4B84F31A" w14:textId="77777777" w:rsidR="001648A0" w:rsidRPr="000B541D" w:rsidRDefault="001648A0" w:rsidP="00C71663">
            <w:pPr>
              <w:pStyle w:val="TAC"/>
              <w:rPr>
                <w:noProof/>
                <w:lang w:eastAsia="ja-JP"/>
              </w:rPr>
            </w:pPr>
            <w:r w:rsidRPr="000B541D">
              <w:rPr>
                <w:rFonts w:cs="Arial"/>
                <w:szCs w:val="18"/>
              </w:rPr>
              <w:t>300</w:t>
            </w:r>
          </w:p>
        </w:tc>
        <w:tc>
          <w:tcPr>
            <w:tcW w:w="850" w:type="dxa"/>
            <w:shd w:val="clear" w:color="auto" w:fill="auto"/>
          </w:tcPr>
          <w:p w14:paraId="466EFCEB" w14:textId="77777777" w:rsidR="001648A0" w:rsidRPr="000B541D" w:rsidRDefault="001648A0" w:rsidP="00C71663">
            <w:pPr>
              <w:pStyle w:val="TAC"/>
              <w:rPr>
                <w:noProof/>
                <w:lang w:eastAsia="ja-JP"/>
              </w:rPr>
            </w:pPr>
            <w:r w:rsidRPr="000B541D">
              <w:rPr>
                <w:noProof/>
                <w:lang w:eastAsia="ja-JP"/>
              </w:rPr>
              <w:t>58</w:t>
            </w:r>
          </w:p>
        </w:tc>
        <w:tc>
          <w:tcPr>
            <w:tcW w:w="1538" w:type="dxa"/>
            <w:vAlign w:val="bottom"/>
          </w:tcPr>
          <w:p w14:paraId="2AE9A05C" w14:textId="77777777" w:rsidR="001648A0" w:rsidRPr="000B541D" w:rsidRDefault="001648A0" w:rsidP="00C71663">
            <w:pPr>
              <w:pStyle w:val="TAC"/>
              <w:rPr>
                <w:noProof/>
                <w:lang w:eastAsia="ja-JP"/>
              </w:rPr>
            </w:pPr>
            <w:r w:rsidRPr="000B541D">
              <w:rPr>
                <w:noProof/>
                <w:lang w:eastAsia="ja-JP"/>
              </w:rPr>
              <w:t>Reserved</w:t>
            </w:r>
          </w:p>
        </w:tc>
      </w:tr>
      <w:tr w:rsidR="001648A0" w:rsidRPr="000B541D" w14:paraId="6F619CC9" w14:textId="77777777" w:rsidTr="00C71663">
        <w:trPr>
          <w:trHeight w:val="170"/>
          <w:jc w:val="center"/>
        </w:trPr>
        <w:tc>
          <w:tcPr>
            <w:tcW w:w="781" w:type="dxa"/>
            <w:shd w:val="clear" w:color="auto" w:fill="auto"/>
          </w:tcPr>
          <w:p w14:paraId="712939AD" w14:textId="77777777" w:rsidR="001648A0" w:rsidRPr="000B541D" w:rsidRDefault="001648A0" w:rsidP="00C71663">
            <w:pPr>
              <w:pStyle w:val="TAC"/>
              <w:rPr>
                <w:noProof/>
                <w:lang w:eastAsia="ja-JP"/>
              </w:rPr>
            </w:pPr>
            <w:r w:rsidRPr="000B541D">
              <w:rPr>
                <w:noProof/>
                <w:lang w:eastAsia="ja-JP"/>
              </w:rPr>
              <w:t>27</w:t>
            </w:r>
          </w:p>
        </w:tc>
        <w:tc>
          <w:tcPr>
            <w:tcW w:w="1607" w:type="dxa"/>
            <w:vAlign w:val="bottom"/>
          </w:tcPr>
          <w:p w14:paraId="5596A62C" w14:textId="77777777" w:rsidR="001648A0" w:rsidRPr="000B541D" w:rsidRDefault="001648A0" w:rsidP="00C71663">
            <w:pPr>
              <w:pStyle w:val="TAC"/>
              <w:rPr>
                <w:noProof/>
                <w:lang w:eastAsia="ja-JP"/>
              </w:rPr>
            </w:pPr>
            <w:r w:rsidRPr="000B541D">
              <w:rPr>
                <w:rFonts w:cs="Arial"/>
                <w:szCs w:val="18"/>
              </w:rPr>
              <w:t>350</w:t>
            </w:r>
          </w:p>
        </w:tc>
        <w:tc>
          <w:tcPr>
            <w:tcW w:w="850" w:type="dxa"/>
            <w:shd w:val="clear" w:color="auto" w:fill="auto"/>
          </w:tcPr>
          <w:p w14:paraId="0F71B76F" w14:textId="77777777" w:rsidR="001648A0" w:rsidRPr="000B541D" w:rsidRDefault="001648A0" w:rsidP="00C71663">
            <w:pPr>
              <w:pStyle w:val="TAC"/>
              <w:rPr>
                <w:noProof/>
                <w:lang w:eastAsia="ja-JP"/>
              </w:rPr>
            </w:pPr>
            <w:r w:rsidRPr="000B541D">
              <w:rPr>
                <w:noProof/>
                <w:lang w:eastAsia="ja-JP"/>
              </w:rPr>
              <w:t>59</w:t>
            </w:r>
          </w:p>
        </w:tc>
        <w:tc>
          <w:tcPr>
            <w:tcW w:w="1538" w:type="dxa"/>
            <w:vAlign w:val="bottom"/>
          </w:tcPr>
          <w:p w14:paraId="1896E1D0" w14:textId="77777777" w:rsidR="001648A0" w:rsidRPr="000B541D" w:rsidRDefault="001648A0" w:rsidP="00C71663">
            <w:pPr>
              <w:pStyle w:val="TAC"/>
              <w:rPr>
                <w:noProof/>
                <w:lang w:eastAsia="ja-JP"/>
              </w:rPr>
            </w:pPr>
            <w:r w:rsidRPr="000B541D">
              <w:rPr>
                <w:noProof/>
                <w:lang w:eastAsia="ja-JP"/>
              </w:rPr>
              <w:t>Reserved</w:t>
            </w:r>
          </w:p>
        </w:tc>
      </w:tr>
      <w:tr w:rsidR="001648A0" w:rsidRPr="000B541D" w14:paraId="161B5F68" w14:textId="77777777" w:rsidTr="00C71663">
        <w:trPr>
          <w:trHeight w:val="170"/>
          <w:jc w:val="center"/>
        </w:trPr>
        <w:tc>
          <w:tcPr>
            <w:tcW w:w="781" w:type="dxa"/>
            <w:shd w:val="clear" w:color="auto" w:fill="auto"/>
          </w:tcPr>
          <w:p w14:paraId="0EC8BC04" w14:textId="77777777" w:rsidR="001648A0" w:rsidRPr="000B541D" w:rsidRDefault="001648A0" w:rsidP="00C71663">
            <w:pPr>
              <w:pStyle w:val="TAC"/>
              <w:rPr>
                <w:noProof/>
                <w:lang w:eastAsia="ja-JP"/>
              </w:rPr>
            </w:pPr>
            <w:r w:rsidRPr="000B541D">
              <w:rPr>
                <w:noProof/>
                <w:lang w:eastAsia="ja-JP"/>
              </w:rPr>
              <w:t>28</w:t>
            </w:r>
          </w:p>
        </w:tc>
        <w:tc>
          <w:tcPr>
            <w:tcW w:w="1607" w:type="dxa"/>
            <w:vAlign w:val="bottom"/>
          </w:tcPr>
          <w:p w14:paraId="45E195A2" w14:textId="77777777" w:rsidR="001648A0" w:rsidRPr="000B541D" w:rsidRDefault="001648A0" w:rsidP="00C71663">
            <w:pPr>
              <w:pStyle w:val="TAC"/>
              <w:rPr>
                <w:noProof/>
                <w:lang w:eastAsia="ja-JP"/>
              </w:rPr>
            </w:pPr>
            <w:r w:rsidRPr="000B541D">
              <w:rPr>
                <w:rFonts w:cs="Arial"/>
                <w:szCs w:val="18"/>
              </w:rPr>
              <w:t>400</w:t>
            </w:r>
          </w:p>
        </w:tc>
        <w:tc>
          <w:tcPr>
            <w:tcW w:w="850" w:type="dxa"/>
            <w:shd w:val="clear" w:color="auto" w:fill="auto"/>
          </w:tcPr>
          <w:p w14:paraId="7A3639D2" w14:textId="77777777" w:rsidR="001648A0" w:rsidRPr="000B541D" w:rsidRDefault="001648A0" w:rsidP="00C71663">
            <w:pPr>
              <w:pStyle w:val="TAC"/>
              <w:rPr>
                <w:noProof/>
                <w:lang w:eastAsia="ja-JP"/>
              </w:rPr>
            </w:pPr>
            <w:r w:rsidRPr="000B541D">
              <w:rPr>
                <w:noProof/>
                <w:lang w:eastAsia="ja-JP"/>
              </w:rPr>
              <w:t>60</w:t>
            </w:r>
          </w:p>
        </w:tc>
        <w:tc>
          <w:tcPr>
            <w:tcW w:w="1538" w:type="dxa"/>
            <w:vAlign w:val="bottom"/>
          </w:tcPr>
          <w:p w14:paraId="0D55228E" w14:textId="77777777" w:rsidR="001648A0" w:rsidRPr="000B541D" w:rsidRDefault="001648A0" w:rsidP="00C71663">
            <w:pPr>
              <w:pStyle w:val="TAC"/>
              <w:rPr>
                <w:noProof/>
                <w:lang w:eastAsia="ja-JP"/>
              </w:rPr>
            </w:pPr>
            <w:r w:rsidRPr="000B541D">
              <w:rPr>
                <w:noProof/>
                <w:lang w:eastAsia="ja-JP"/>
              </w:rPr>
              <w:t>Reserved</w:t>
            </w:r>
          </w:p>
        </w:tc>
      </w:tr>
      <w:tr w:rsidR="001648A0" w:rsidRPr="000B541D" w14:paraId="4F2185E8" w14:textId="77777777" w:rsidTr="00C71663">
        <w:trPr>
          <w:trHeight w:val="170"/>
          <w:jc w:val="center"/>
        </w:trPr>
        <w:tc>
          <w:tcPr>
            <w:tcW w:w="781" w:type="dxa"/>
            <w:shd w:val="clear" w:color="auto" w:fill="auto"/>
          </w:tcPr>
          <w:p w14:paraId="3327C6A3" w14:textId="77777777" w:rsidR="001648A0" w:rsidRPr="000B541D" w:rsidRDefault="001648A0" w:rsidP="00C71663">
            <w:pPr>
              <w:pStyle w:val="TAC"/>
              <w:rPr>
                <w:noProof/>
                <w:lang w:eastAsia="ja-JP"/>
              </w:rPr>
            </w:pPr>
            <w:r w:rsidRPr="000B541D">
              <w:rPr>
                <w:noProof/>
                <w:lang w:eastAsia="ja-JP"/>
              </w:rPr>
              <w:t>29</w:t>
            </w:r>
          </w:p>
        </w:tc>
        <w:tc>
          <w:tcPr>
            <w:tcW w:w="1607" w:type="dxa"/>
            <w:vAlign w:val="bottom"/>
          </w:tcPr>
          <w:p w14:paraId="17FC3B5A" w14:textId="77777777" w:rsidR="001648A0" w:rsidRPr="000B541D" w:rsidRDefault="001648A0" w:rsidP="00C71663">
            <w:pPr>
              <w:pStyle w:val="TAC"/>
              <w:rPr>
                <w:noProof/>
                <w:lang w:eastAsia="ja-JP"/>
              </w:rPr>
            </w:pPr>
            <w:r w:rsidRPr="000B541D">
              <w:rPr>
                <w:rFonts w:cs="Arial"/>
                <w:szCs w:val="18"/>
              </w:rPr>
              <w:t>450</w:t>
            </w:r>
          </w:p>
        </w:tc>
        <w:tc>
          <w:tcPr>
            <w:tcW w:w="850" w:type="dxa"/>
            <w:shd w:val="clear" w:color="auto" w:fill="auto"/>
          </w:tcPr>
          <w:p w14:paraId="427DA0E5" w14:textId="77777777" w:rsidR="001648A0" w:rsidRPr="000B541D" w:rsidRDefault="001648A0" w:rsidP="00C71663">
            <w:pPr>
              <w:pStyle w:val="TAC"/>
              <w:rPr>
                <w:noProof/>
                <w:lang w:eastAsia="ja-JP"/>
              </w:rPr>
            </w:pPr>
            <w:r w:rsidRPr="000B541D">
              <w:rPr>
                <w:noProof/>
                <w:lang w:eastAsia="ja-JP"/>
              </w:rPr>
              <w:t>61</w:t>
            </w:r>
          </w:p>
        </w:tc>
        <w:tc>
          <w:tcPr>
            <w:tcW w:w="1538" w:type="dxa"/>
            <w:vAlign w:val="bottom"/>
          </w:tcPr>
          <w:p w14:paraId="689249AE" w14:textId="77777777" w:rsidR="001648A0" w:rsidRPr="000B541D" w:rsidRDefault="001648A0" w:rsidP="00C71663">
            <w:pPr>
              <w:pStyle w:val="TAC"/>
              <w:rPr>
                <w:noProof/>
                <w:lang w:eastAsia="ja-JP"/>
              </w:rPr>
            </w:pPr>
            <w:r w:rsidRPr="000B541D">
              <w:rPr>
                <w:noProof/>
                <w:lang w:eastAsia="ja-JP"/>
              </w:rPr>
              <w:t>Reserved</w:t>
            </w:r>
          </w:p>
        </w:tc>
      </w:tr>
      <w:tr w:rsidR="001648A0" w:rsidRPr="000B541D" w14:paraId="72C5593E" w14:textId="77777777" w:rsidTr="00C71663">
        <w:trPr>
          <w:trHeight w:val="170"/>
          <w:jc w:val="center"/>
        </w:trPr>
        <w:tc>
          <w:tcPr>
            <w:tcW w:w="781" w:type="dxa"/>
            <w:shd w:val="clear" w:color="auto" w:fill="auto"/>
          </w:tcPr>
          <w:p w14:paraId="541AEC1F" w14:textId="77777777" w:rsidR="001648A0" w:rsidRPr="000B541D" w:rsidRDefault="001648A0" w:rsidP="00C71663">
            <w:pPr>
              <w:pStyle w:val="TAC"/>
              <w:rPr>
                <w:noProof/>
                <w:lang w:eastAsia="ja-JP"/>
              </w:rPr>
            </w:pPr>
            <w:r w:rsidRPr="000B541D">
              <w:rPr>
                <w:noProof/>
                <w:lang w:eastAsia="ja-JP"/>
              </w:rPr>
              <w:t>30</w:t>
            </w:r>
          </w:p>
        </w:tc>
        <w:tc>
          <w:tcPr>
            <w:tcW w:w="1607" w:type="dxa"/>
            <w:vAlign w:val="bottom"/>
          </w:tcPr>
          <w:p w14:paraId="27E14F1C" w14:textId="77777777" w:rsidR="001648A0" w:rsidRPr="000B541D" w:rsidRDefault="001648A0" w:rsidP="00C71663">
            <w:pPr>
              <w:pStyle w:val="TAC"/>
              <w:rPr>
                <w:noProof/>
                <w:lang w:eastAsia="ja-JP"/>
              </w:rPr>
            </w:pPr>
            <w:r w:rsidRPr="000B541D">
              <w:rPr>
                <w:rFonts w:cs="Arial"/>
                <w:szCs w:val="18"/>
              </w:rPr>
              <w:t>500</w:t>
            </w:r>
          </w:p>
        </w:tc>
        <w:tc>
          <w:tcPr>
            <w:tcW w:w="850" w:type="dxa"/>
            <w:shd w:val="clear" w:color="auto" w:fill="auto"/>
          </w:tcPr>
          <w:p w14:paraId="09A4A397" w14:textId="77777777" w:rsidR="001648A0" w:rsidRPr="000B541D" w:rsidRDefault="001648A0" w:rsidP="00C71663">
            <w:pPr>
              <w:pStyle w:val="TAC"/>
              <w:rPr>
                <w:noProof/>
                <w:lang w:eastAsia="ja-JP"/>
              </w:rPr>
            </w:pPr>
            <w:r w:rsidRPr="000B541D">
              <w:rPr>
                <w:noProof/>
                <w:lang w:eastAsia="ja-JP"/>
              </w:rPr>
              <w:t>62</w:t>
            </w:r>
          </w:p>
        </w:tc>
        <w:tc>
          <w:tcPr>
            <w:tcW w:w="1538" w:type="dxa"/>
            <w:vAlign w:val="bottom"/>
          </w:tcPr>
          <w:p w14:paraId="0C249719" w14:textId="77777777" w:rsidR="001648A0" w:rsidRPr="000B541D" w:rsidRDefault="001648A0" w:rsidP="00C71663">
            <w:pPr>
              <w:pStyle w:val="TAC"/>
              <w:rPr>
                <w:noProof/>
                <w:lang w:eastAsia="ja-JP"/>
              </w:rPr>
            </w:pPr>
            <w:r w:rsidRPr="000B541D">
              <w:rPr>
                <w:noProof/>
                <w:lang w:eastAsia="ja-JP"/>
              </w:rPr>
              <w:t>Reserved</w:t>
            </w:r>
          </w:p>
        </w:tc>
      </w:tr>
      <w:tr w:rsidR="001648A0" w:rsidRPr="000B541D" w14:paraId="2E1AEBF2" w14:textId="77777777" w:rsidTr="00C71663">
        <w:trPr>
          <w:trHeight w:val="170"/>
          <w:jc w:val="center"/>
        </w:trPr>
        <w:tc>
          <w:tcPr>
            <w:tcW w:w="781" w:type="dxa"/>
            <w:shd w:val="clear" w:color="auto" w:fill="auto"/>
          </w:tcPr>
          <w:p w14:paraId="17FDA473" w14:textId="77777777" w:rsidR="001648A0" w:rsidRPr="000B541D" w:rsidRDefault="001648A0" w:rsidP="00C71663">
            <w:pPr>
              <w:pStyle w:val="TAC"/>
              <w:rPr>
                <w:noProof/>
                <w:lang w:eastAsia="ja-JP"/>
              </w:rPr>
            </w:pPr>
            <w:r w:rsidRPr="000B541D">
              <w:rPr>
                <w:noProof/>
                <w:lang w:eastAsia="ja-JP"/>
              </w:rPr>
              <w:t>31</w:t>
            </w:r>
          </w:p>
        </w:tc>
        <w:tc>
          <w:tcPr>
            <w:tcW w:w="1607" w:type="dxa"/>
            <w:vAlign w:val="bottom"/>
          </w:tcPr>
          <w:p w14:paraId="789A8C3E" w14:textId="77777777" w:rsidR="001648A0" w:rsidRPr="000B541D" w:rsidRDefault="001648A0" w:rsidP="00C71663">
            <w:pPr>
              <w:pStyle w:val="TAC"/>
              <w:rPr>
                <w:noProof/>
                <w:lang w:eastAsia="ja-JP"/>
              </w:rPr>
            </w:pPr>
            <w:r w:rsidRPr="000B541D">
              <w:rPr>
                <w:rFonts w:cs="Arial"/>
                <w:szCs w:val="18"/>
              </w:rPr>
              <w:t>600</w:t>
            </w:r>
          </w:p>
        </w:tc>
        <w:tc>
          <w:tcPr>
            <w:tcW w:w="850" w:type="dxa"/>
            <w:shd w:val="clear" w:color="auto" w:fill="auto"/>
          </w:tcPr>
          <w:p w14:paraId="5C0316C4" w14:textId="77777777" w:rsidR="001648A0" w:rsidRPr="000B541D" w:rsidRDefault="001648A0" w:rsidP="00C71663">
            <w:pPr>
              <w:pStyle w:val="TAC"/>
              <w:rPr>
                <w:noProof/>
                <w:lang w:eastAsia="ja-JP"/>
              </w:rPr>
            </w:pPr>
            <w:r w:rsidRPr="000B541D">
              <w:rPr>
                <w:noProof/>
                <w:lang w:eastAsia="ja-JP"/>
              </w:rPr>
              <w:t>63</w:t>
            </w:r>
          </w:p>
        </w:tc>
        <w:tc>
          <w:tcPr>
            <w:tcW w:w="1538" w:type="dxa"/>
            <w:vAlign w:val="bottom"/>
          </w:tcPr>
          <w:p w14:paraId="7D8D3AEF" w14:textId="77777777" w:rsidR="001648A0" w:rsidRPr="000B541D" w:rsidRDefault="001648A0" w:rsidP="00C71663">
            <w:pPr>
              <w:pStyle w:val="TAC"/>
              <w:rPr>
                <w:noProof/>
                <w:lang w:eastAsia="ja-JP"/>
              </w:rPr>
            </w:pPr>
            <w:r w:rsidRPr="000B541D">
              <w:rPr>
                <w:noProof/>
                <w:lang w:eastAsia="ja-JP"/>
              </w:rPr>
              <w:t>Reserved</w:t>
            </w:r>
          </w:p>
        </w:tc>
      </w:tr>
      <w:tr w:rsidR="001648A0" w:rsidRPr="000B541D" w14:paraId="2A86F11A" w14:textId="77777777" w:rsidTr="00C71663">
        <w:trPr>
          <w:trHeight w:val="170"/>
          <w:jc w:val="center"/>
        </w:trPr>
        <w:tc>
          <w:tcPr>
            <w:tcW w:w="4776" w:type="dxa"/>
            <w:gridSpan w:val="4"/>
            <w:shd w:val="clear" w:color="auto" w:fill="auto"/>
          </w:tcPr>
          <w:p w14:paraId="59DA65F9" w14:textId="77777777" w:rsidR="001648A0" w:rsidRPr="000B541D" w:rsidRDefault="001648A0" w:rsidP="00C71663">
            <w:pPr>
              <w:pStyle w:val="TAN"/>
              <w:rPr>
                <w:noProof/>
                <w:lang w:eastAsia="ja-JP"/>
              </w:rPr>
            </w:pPr>
            <w:r w:rsidRPr="000B541D">
              <w:rPr>
                <w:noProof/>
                <w:lang w:eastAsia="ja-JP"/>
              </w:rPr>
              <w:t>Note 1:</w:t>
            </w:r>
            <w:r w:rsidRPr="000B541D">
              <w:rPr>
                <w:noProof/>
                <w:lang w:eastAsia="ja-JP"/>
              </w:rPr>
              <w:tab/>
              <w:t>For bit rate recommendation message this index is used for indicating that no new recommendation on bit rate is given.</w:t>
            </w:r>
          </w:p>
        </w:tc>
      </w:tr>
    </w:tbl>
    <w:p w14:paraId="0857016A" w14:textId="77777777" w:rsidR="00F42538" w:rsidRDefault="00F42538" w:rsidP="005C0435">
      <w:pPr>
        <w:spacing w:before="180"/>
        <w:rPr>
          <w:rFonts w:eastAsiaTheme="minorEastAsia"/>
          <w:lang w:eastAsia="ko-KR"/>
        </w:rPr>
      </w:pPr>
      <w:r>
        <w:rPr>
          <w:rFonts w:eastAsiaTheme="minorEastAsia" w:hint="eastAsia"/>
          <w:lang w:eastAsia="ko-KR"/>
        </w:rPr>
        <w:t>/////////////////////////////////////////////////////////////////////////////////////////////////////////////////////////////////////////////////</w:t>
      </w:r>
    </w:p>
    <w:p w14:paraId="485A94F3" w14:textId="7D59D262" w:rsidR="001648A0" w:rsidRDefault="005B532C" w:rsidP="00B43632">
      <w:pPr>
        <w:jc w:val="both"/>
        <w:rPr>
          <w:rFonts w:ascii="Arial" w:hAnsi="Arial" w:cs="Arial"/>
          <w:b/>
          <w:lang w:eastAsia="ko-KR"/>
        </w:rPr>
      </w:pPr>
      <w:r>
        <w:rPr>
          <w:rFonts w:ascii="Arial" w:eastAsiaTheme="minorEastAsia" w:hAnsi="Arial" w:cs="Arial"/>
          <w:b/>
          <w:lang w:eastAsia="ko-KR"/>
        </w:rPr>
        <w:t xml:space="preserve">Proposal </w:t>
      </w:r>
      <w:r w:rsidR="005D1761">
        <w:rPr>
          <w:rFonts w:ascii="Arial" w:eastAsiaTheme="minorEastAsia" w:hAnsi="Arial" w:cs="Arial"/>
          <w:b/>
          <w:lang w:eastAsia="ko-KR"/>
        </w:rPr>
        <w:t>4</w:t>
      </w:r>
      <w:r w:rsidR="00B43632" w:rsidRPr="00B43632">
        <w:rPr>
          <w:rFonts w:ascii="Arial" w:eastAsiaTheme="minorEastAsia" w:hAnsi="Arial" w:cs="Arial"/>
          <w:b/>
          <w:lang w:eastAsia="ko-KR"/>
        </w:rPr>
        <w:t xml:space="preserve">: </w:t>
      </w:r>
      <w:r>
        <w:rPr>
          <w:rFonts w:ascii="Arial" w:eastAsiaTheme="minorEastAsia" w:hAnsi="Arial" w:cs="Arial"/>
          <w:b/>
          <w:lang w:eastAsia="ko-KR"/>
        </w:rPr>
        <w:t xml:space="preserve">Confirm that </w:t>
      </w:r>
      <w:r>
        <w:rPr>
          <w:rFonts w:ascii="Arial" w:hAnsi="Arial" w:cs="Arial"/>
          <w:b/>
          <w:lang w:eastAsia="ko-KR"/>
        </w:rPr>
        <w:t>it</w:t>
      </w:r>
      <w:r w:rsidR="001648A0" w:rsidRPr="00B43632">
        <w:rPr>
          <w:rFonts w:ascii="Arial" w:hAnsi="Arial" w:cs="Arial"/>
          <w:b/>
          <w:lang w:eastAsia="ko-KR"/>
        </w:rPr>
        <w:t xml:space="preserve"> is RAN1 understanding that the physical la</w:t>
      </w:r>
      <w:r>
        <w:rPr>
          <w:rFonts w:ascii="Arial" w:hAnsi="Arial" w:cs="Arial"/>
          <w:b/>
          <w:lang w:eastAsia="ko-KR"/>
        </w:rPr>
        <w:t>y</w:t>
      </w:r>
      <w:r w:rsidR="001648A0" w:rsidRPr="00B43632">
        <w:rPr>
          <w:rFonts w:ascii="Arial" w:hAnsi="Arial" w:cs="Arial"/>
          <w:b/>
          <w:lang w:eastAsia="ko-KR"/>
        </w:rPr>
        <w:t>er bit-rate</w:t>
      </w:r>
      <w:r w:rsidR="00271AE6">
        <w:rPr>
          <w:rFonts w:ascii="Arial" w:hAnsi="Arial" w:cs="Arial"/>
          <w:b/>
          <w:lang w:eastAsia="ko-KR"/>
        </w:rPr>
        <w:t xml:space="preserve"> in Question 1</w:t>
      </w:r>
      <w:r w:rsidR="001648A0" w:rsidRPr="00B43632">
        <w:rPr>
          <w:rFonts w:ascii="Arial" w:hAnsi="Arial" w:cs="Arial"/>
          <w:b/>
          <w:lang w:eastAsia="ko-KR"/>
        </w:rPr>
        <w:t xml:space="preserve"> </w:t>
      </w:r>
      <w:r w:rsidR="00445CE2">
        <w:rPr>
          <w:rFonts w:ascii="Arial" w:eastAsiaTheme="minorEastAsia" w:hAnsi="Arial" w:cs="Arial"/>
          <w:b/>
          <w:lang w:eastAsia="ko-KR"/>
        </w:rPr>
        <w:t>from [</w:t>
      </w:r>
      <w:r w:rsidR="00997785">
        <w:rPr>
          <w:rFonts w:ascii="Arial" w:eastAsiaTheme="minorEastAsia" w:hAnsi="Arial" w:cs="Arial"/>
          <w:b/>
          <w:lang w:eastAsia="ko-KR"/>
        </w:rPr>
        <w:t>1</w:t>
      </w:r>
      <w:r w:rsidR="00445CE2">
        <w:rPr>
          <w:rFonts w:ascii="Arial" w:eastAsiaTheme="minorEastAsia" w:hAnsi="Arial" w:cs="Arial"/>
          <w:b/>
          <w:lang w:eastAsia="ko-KR"/>
        </w:rPr>
        <w:t xml:space="preserve">] </w:t>
      </w:r>
      <w:proofErr w:type="gramStart"/>
      <w:r w:rsidR="001648A0" w:rsidRPr="00B43632">
        <w:rPr>
          <w:rFonts w:ascii="Arial" w:hAnsi="Arial" w:cs="Arial"/>
          <w:b/>
          <w:lang w:eastAsia="ko-KR"/>
        </w:rPr>
        <w:t xml:space="preserve">is </w:t>
      </w:r>
      <w:r w:rsidR="00B43632" w:rsidRPr="00B43632">
        <w:rPr>
          <w:rFonts w:ascii="Arial" w:hAnsi="Arial" w:cs="Arial"/>
          <w:b/>
          <w:lang w:eastAsia="ko-KR"/>
        </w:rPr>
        <w:t>derived</w:t>
      </w:r>
      <w:proofErr w:type="gramEnd"/>
      <w:r w:rsidR="00B43632" w:rsidRPr="00B43632">
        <w:rPr>
          <w:rFonts w:ascii="Arial" w:hAnsi="Arial" w:cs="Arial"/>
          <w:b/>
          <w:lang w:eastAsia="ko-KR"/>
        </w:rPr>
        <w:t xml:space="preserve"> from</w:t>
      </w:r>
      <w:r w:rsidR="008A0EEB">
        <w:rPr>
          <w:rFonts w:ascii="Arial" w:hAnsi="Arial" w:cs="Arial"/>
          <w:b/>
          <w:lang w:eastAsia="ko-KR"/>
        </w:rPr>
        <w:t xml:space="preserve"> the</w:t>
      </w:r>
      <w:r w:rsidR="00B43632" w:rsidRPr="00B43632">
        <w:rPr>
          <w:rFonts w:ascii="Arial" w:hAnsi="Arial" w:cs="Arial"/>
          <w:b/>
          <w:lang w:eastAsia="ko-KR"/>
        </w:rPr>
        <w:t xml:space="preserve"> TBS</w:t>
      </w:r>
      <w:r w:rsidR="00271AE6">
        <w:rPr>
          <w:rFonts w:ascii="Arial" w:hAnsi="Arial" w:cs="Arial"/>
          <w:b/>
          <w:lang w:eastAsia="ko-KR"/>
        </w:rPr>
        <w:t xml:space="preserve"> </w:t>
      </w:r>
      <w:r w:rsidR="001648A0" w:rsidRPr="00B43632">
        <w:rPr>
          <w:rFonts w:ascii="Arial" w:hAnsi="Arial" w:cs="Arial"/>
          <w:b/>
          <w:lang w:eastAsia="ko-KR"/>
        </w:rPr>
        <w:t>in the uplink and downlink direction, respectively.</w:t>
      </w:r>
    </w:p>
    <w:p w14:paraId="6DA804F3" w14:textId="7C7FC734" w:rsidR="00402441" w:rsidRPr="005C0435" w:rsidRDefault="00402441" w:rsidP="005C0435">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5C0435">
        <w:rPr>
          <w:rFonts w:eastAsia="DengXian"/>
          <w:lang w:val="en-US" w:eastAsia="zh-CN"/>
        </w:rPr>
        <w:t>Conclusion</w:t>
      </w:r>
    </w:p>
    <w:p w14:paraId="115884AA" w14:textId="77777777" w:rsidR="00445CE2" w:rsidRDefault="00445CE2" w:rsidP="00445CE2">
      <w:pPr>
        <w:jc w:val="both"/>
        <w:rPr>
          <w:rFonts w:ascii="Arial" w:hAnsi="Arial" w:cs="Arial"/>
          <w:lang w:eastAsia="ko-KR"/>
        </w:rPr>
      </w:pPr>
      <w:r>
        <w:rPr>
          <w:rFonts w:ascii="Arial" w:hAnsi="Arial" w:cs="Arial"/>
          <w:lang w:eastAsia="ko-KR"/>
        </w:rPr>
        <w:t>B</w:t>
      </w:r>
      <w:r>
        <w:rPr>
          <w:rFonts w:ascii="Arial" w:hAnsi="Arial" w:cs="Arial" w:hint="eastAsia"/>
          <w:lang w:eastAsia="ko-KR"/>
        </w:rPr>
        <w:t xml:space="preserve">ased </w:t>
      </w:r>
      <w:r>
        <w:rPr>
          <w:rFonts w:ascii="Arial" w:hAnsi="Arial" w:cs="Arial"/>
          <w:lang w:eastAsia="ko-KR"/>
        </w:rPr>
        <w:t xml:space="preserve">on the discussion in section 2, the followings </w:t>
      </w:r>
      <w:proofErr w:type="gramStart"/>
      <w:r>
        <w:rPr>
          <w:rFonts w:ascii="Arial" w:hAnsi="Arial" w:cs="Arial"/>
          <w:lang w:eastAsia="ko-KR"/>
        </w:rPr>
        <w:t>are proposed</w:t>
      </w:r>
      <w:proofErr w:type="gramEnd"/>
      <w:r>
        <w:rPr>
          <w:rFonts w:ascii="Arial" w:hAnsi="Arial" w:cs="Arial"/>
          <w:lang w:eastAsia="ko-KR"/>
        </w:rPr>
        <w:t xml:space="preserve">: </w:t>
      </w:r>
    </w:p>
    <w:p w14:paraId="0BE61D31" w14:textId="77777777" w:rsidR="00445CE2" w:rsidRPr="00C30B04" w:rsidRDefault="00445CE2" w:rsidP="00445CE2">
      <w:pPr>
        <w:jc w:val="both"/>
        <w:rPr>
          <w:rFonts w:ascii="Arial" w:hAnsi="Arial" w:cs="Arial"/>
          <w:b/>
          <w:lang w:eastAsia="ko-KR"/>
        </w:rPr>
      </w:pPr>
      <w:r w:rsidRPr="00C30B04">
        <w:rPr>
          <w:rFonts w:ascii="Arial" w:hAnsi="Arial" w:cs="Arial"/>
          <w:b/>
          <w:lang w:eastAsia="ko-KR"/>
        </w:rPr>
        <w:t>Proposal 1: RAN</w:t>
      </w:r>
      <w:r>
        <w:rPr>
          <w:rFonts w:ascii="Arial" w:hAnsi="Arial" w:cs="Arial"/>
          <w:b/>
          <w:lang w:eastAsia="ko-KR"/>
        </w:rPr>
        <w:t>1</w:t>
      </w:r>
      <w:r w:rsidRPr="00C30B04">
        <w:rPr>
          <w:rFonts w:ascii="Arial" w:hAnsi="Arial" w:cs="Arial"/>
          <w:b/>
          <w:lang w:eastAsia="ko-KR"/>
        </w:rPr>
        <w:t xml:space="preserve"> provides the answers for all the questions raised in R1-1905923/S4-190555 and R1-1905922/S4-190556 before SA4 July meeting.</w:t>
      </w:r>
    </w:p>
    <w:p w14:paraId="15FA9375" w14:textId="77777777" w:rsidR="00445CE2" w:rsidRDefault="00445CE2" w:rsidP="00445CE2">
      <w:pPr>
        <w:jc w:val="both"/>
        <w:rPr>
          <w:rFonts w:ascii="Arial" w:hAnsi="Arial" w:cs="Arial"/>
          <w:b/>
          <w:lang w:eastAsia="ko-KR"/>
        </w:rPr>
      </w:pPr>
      <w:r w:rsidRPr="00C30B04">
        <w:rPr>
          <w:rFonts w:ascii="Arial" w:hAnsi="Arial" w:cs="Arial"/>
          <w:b/>
          <w:lang w:eastAsia="ko-KR"/>
        </w:rPr>
        <w:t>Proposal 2: RAN</w:t>
      </w:r>
      <w:r>
        <w:rPr>
          <w:rFonts w:ascii="Arial" w:hAnsi="Arial" w:cs="Arial"/>
          <w:b/>
          <w:lang w:eastAsia="ko-KR"/>
        </w:rPr>
        <w:t>1</w:t>
      </w:r>
      <w:r w:rsidRPr="00C30B04">
        <w:rPr>
          <w:rFonts w:ascii="Arial" w:hAnsi="Arial" w:cs="Arial"/>
          <w:b/>
          <w:lang w:eastAsia="ko-KR"/>
        </w:rPr>
        <w:t xml:space="preserve"> provides the information on RAN</w:t>
      </w:r>
      <w:r>
        <w:rPr>
          <w:rFonts w:ascii="Arial" w:hAnsi="Arial" w:cs="Arial"/>
          <w:b/>
          <w:lang w:eastAsia="ko-KR"/>
        </w:rPr>
        <w:t xml:space="preserve">1 </w:t>
      </w:r>
      <w:r w:rsidRPr="00C30B04">
        <w:rPr>
          <w:rFonts w:ascii="Arial" w:hAnsi="Arial" w:cs="Arial"/>
          <w:b/>
          <w:lang w:eastAsia="ko-KR"/>
        </w:rPr>
        <w:t>understanding or on the current situation in RAN</w:t>
      </w:r>
      <w:r>
        <w:rPr>
          <w:rFonts w:ascii="Arial" w:hAnsi="Arial" w:cs="Arial"/>
          <w:b/>
          <w:lang w:eastAsia="ko-KR"/>
        </w:rPr>
        <w:t>1</w:t>
      </w:r>
      <w:r w:rsidRPr="00C30B04">
        <w:rPr>
          <w:rFonts w:ascii="Arial" w:hAnsi="Arial" w:cs="Arial"/>
          <w:b/>
          <w:lang w:eastAsia="ko-KR"/>
        </w:rPr>
        <w:t xml:space="preserve"> for the questions that RAN</w:t>
      </w:r>
      <w:r>
        <w:rPr>
          <w:rFonts w:ascii="Arial" w:hAnsi="Arial" w:cs="Arial"/>
          <w:b/>
          <w:lang w:eastAsia="ko-KR"/>
        </w:rPr>
        <w:t>1</w:t>
      </w:r>
      <w:r w:rsidRPr="00C30B04">
        <w:rPr>
          <w:rFonts w:ascii="Arial" w:hAnsi="Arial" w:cs="Arial"/>
          <w:b/>
          <w:lang w:eastAsia="ko-KR"/>
        </w:rPr>
        <w:t xml:space="preserve"> is not able to provide exact answer.</w:t>
      </w:r>
    </w:p>
    <w:p w14:paraId="4F768852" w14:textId="5DFDD6D2" w:rsidR="00445CE2" w:rsidRPr="00445CE2" w:rsidRDefault="00445CE2" w:rsidP="00B43632">
      <w:pPr>
        <w:jc w:val="both"/>
        <w:rPr>
          <w:rFonts w:ascii="Arial" w:hAnsi="Arial" w:cs="Arial"/>
        </w:rPr>
      </w:pPr>
    </w:p>
    <w:p w14:paraId="4D0A133F" w14:textId="44B0B92F" w:rsidR="00402441" w:rsidRPr="00B1043F" w:rsidRDefault="00997785" w:rsidP="00B43632">
      <w:pPr>
        <w:jc w:val="both"/>
        <w:rPr>
          <w:rFonts w:ascii="Arial" w:eastAsiaTheme="minorEastAsia" w:hAnsi="Arial" w:cs="Arial"/>
          <w:b/>
          <w:lang w:eastAsia="ko-KR"/>
        </w:rPr>
      </w:pPr>
      <w:r>
        <w:rPr>
          <w:rFonts w:ascii="Arial" w:hAnsi="Arial" w:cs="Arial"/>
        </w:rPr>
        <w:t xml:space="preserve">In order to answer </w:t>
      </w:r>
      <w:r w:rsidR="00B1043F" w:rsidRPr="005C0435">
        <w:rPr>
          <w:rFonts w:ascii="Arial" w:hAnsi="Arial" w:cs="Arial"/>
        </w:rPr>
        <w:t xml:space="preserve">to SA4 </w:t>
      </w:r>
      <w:r>
        <w:rPr>
          <w:rFonts w:ascii="Arial" w:hAnsi="Arial" w:cs="Arial"/>
        </w:rPr>
        <w:t xml:space="preserve">questions, following </w:t>
      </w:r>
      <w:proofErr w:type="gramStart"/>
      <w:r w:rsidR="00B1043F" w:rsidRPr="005C0435">
        <w:rPr>
          <w:rFonts w:ascii="Arial" w:hAnsi="Arial" w:cs="Arial"/>
        </w:rPr>
        <w:t xml:space="preserve">are </w:t>
      </w:r>
      <w:r>
        <w:rPr>
          <w:rFonts w:ascii="Arial" w:hAnsi="Arial" w:cs="Arial"/>
        </w:rPr>
        <w:t>proposed</w:t>
      </w:r>
      <w:proofErr w:type="gramEnd"/>
      <w:r w:rsidR="00B1043F" w:rsidRPr="005C0435">
        <w:rPr>
          <w:rFonts w:ascii="Arial" w:hAnsi="Arial" w:cs="Arial"/>
        </w:rPr>
        <w:t xml:space="preserve"> </w:t>
      </w:r>
      <w:r>
        <w:rPr>
          <w:rFonts w:ascii="Arial" w:hAnsi="Arial" w:cs="Arial"/>
        </w:rPr>
        <w:t xml:space="preserve">where </w:t>
      </w:r>
      <w:r w:rsidR="00B1043F" w:rsidRPr="005C0435">
        <w:rPr>
          <w:rFonts w:ascii="Arial" w:hAnsi="Arial" w:cs="Arial"/>
        </w:rPr>
        <w:t>the draft reply LS is available in [</w:t>
      </w:r>
      <w:r w:rsidR="00445CE2">
        <w:rPr>
          <w:rFonts w:ascii="Arial" w:hAnsi="Arial" w:cs="Arial"/>
        </w:rPr>
        <w:t>3</w:t>
      </w:r>
      <w:r w:rsidR="00B1043F" w:rsidRPr="005C0435">
        <w:rPr>
          <w:rFonts w:ascii="Arial" w:hAnsi="Arial" w:cs="Arial"/>
        </w:rPr>
        <w:t>]:</w:t>
      </w:r>
    </w:p>
    <w:p w14:paraId="0238E605" w14:textId="7AA45B7E" w:rsidR="008A3CF3" w:rsidRPr="00450FB2" w:rsidRDefault="008A3CF3" w:rsidP="008A3CF3">
      <w:pPr>
        <w:jc w:val="both"/>
        <w:rPr>
          <w:rFonts w:ascii="Arial" w:eastAsiaTheme="minorEastAsia" w:hAnsi="Arial" w:cs="Arial"/>
          <w:b/>
          <w:lang w:eastAsia="ko-KR"/>
        </w:rPr>
      </w:pPr>
      <w:r>
        <w:rPr>
          <w:rFonts w:ascii="Arial" w:eastAsiaTheme="minorEastAsia" w:hAnsi="Arial" w:cs="Arial"/>
          <w:b/>
          <w:lang w:eastAsia="ko-KR"/>
        </w:rPr>
        <w:t xml:space="preserve">Proposal </w:t>
      </w:r>
      <w:r w:rsidR="005D1761">
        <w:rPr>
          <w:rFonts w:ascii="Arial" w:eastAsiaTheme="minorEastAsia" w:hAnsi="Arial" w:cs="Arial"/>
          <w:b/>
          <w:lang w:eastAsia="ko-KR"/>
        </w:rPr>
        <w:t>3</w:t>
      </w:r>
      <w:r w:rsidRPr="00450FB2">
        <w:rPr>
          <w:rFonts w:ascii="Arial" w:eastAsiaTheme="minorEastAsia" w:hAnsi="Arial" w:cs="Arial"/>
          <w:b/>
          <w:lang w:eastAsia="ko-KR"/>
        </w:rPr>
        <w:t xml:space="preserve">: </w:t>
      </w:r>
      <w:r>
        <w:rPr>
          <w:rFonts w:ascii="Arial" w:eastAsiaTheme="minorEastAsia" w:hAnsi="Arial" w:cs="Arial"/>
          <w:b/>
          <w:lang w:eastAsia="ko-KR"/>
        </w:rPr>
        <w:t xml:space="preserve">Confirm that </w:t>
      </w:r>
      <w:r w:rsidRPr="00450FB2">
        <w:rPr>
          <w:rFonts w:ascii="Arial" w:eastAsiaTheme="minorEastAsia" w:hAnsi="Arial" w:cs="Arial"/>
          <w:b/>
          <w:lang w:eastAsia="ko-KR"/>
        </w:rPr>
        <w:t>RAN2 is the proper WG to answer the Question 1</w:t>
      </w:r>
      <w:r w:rsidR="00445CE2">
        <w:rPr>
          <w:rFonts w:ascii="Arial" w:eastAsiaTheme="minorEastAsia" w:hAnsi="Arial" w:cs="Arial"/>
          <w:b/>
          <w:lang w:eastAsia="ko-KR"/>
        </w:rPr>
        <w:t xml:space="preserve"> from [</w:t>
      </w:r>
      <w:r w:rsidR="00997785">
        <w:rPr>
          <w:rFonts w:ascii="Arial" w:eastAsiaTheme="minorEastAsia" w:hAnsi="Arial" w:cs="Arial"/>
          <w:b/>
          <w:lang w:eastAsia="ko-KR"/>
        </w:rPr>
        <w:t>1</w:t>
      </w:r>
      <w:r w:rsidR="00445CE2">
        <w:rPr>
          <w:rFonts w:ascii="Arial" w:eastAsiaTheme="minorEastAsia" w:hAnsi="Arial" w:cs="Arial"/>
          <w:b/>
          <w:lang w:eastAsia="ko-KR"/>
        </w:rPr>
        <w:t>]</w:t>
      </w:r>
      <w:r w:rsidRPr="00450FB2">
        <w:rPr>
          <w:rFonts w:ascii="Arial" w:eastAsiaTheme="minorEastAsia" w:hAnsi="Arial" w:cs="Arial"/>
          <w:b/>
          <w:lang w:eastAsia="ko-KR"/>
        </w:rPr>
        <w:t>.</w:t>
      </w:r>
    </w:p>
    <w:p w14:paraId="597272E9" w14:textId="3736C647" w:rsidR="008A3CF3" w:rsidRDefault="008A3CF3" w:rsidP="008A3CF3">
      <w:pPr>
        <w:jc w:val="both"/>
        <w:rPr>
          <w:rFonts w:ascii="Arial" w:hAnsi="Arial" w:cs="Arial"/>
          <w:b/>
          <w:lang w:eastAsia="ko-KR"/>
        </w:rPr>
      </w:pPr>
      <w:r>
        <w:rPr>
          <w:rFonts w:ascii="Arial" w:eastAsiaTheme="minorEastAsia" w:hAnsi="Arial" w:cs="Arial"/>
          <w:b/>
          <w:lang w:eastAsia="ko-KR"/>
        </w:rPr>
        <w:t xml:space="preserve">Proposal </w:t>
      </w:r>
      <w:r w:rsidR="005D1761">
        <w:rPr>
          <w:rFonts w:ascii="Arial" w:eastAsiaTheme="minorEastAsia" w:hAnsi="Arial" w:cs="Arial"/>
          <w:b/>
          <w:lang w:eastAsia="ko-KR"/>
        </w:rPr>
        <w:t>4</w:t>
      </w:r>
      <w:r w:rsidRPr="00B43632">
        <w:rPr>
          <w:rFonts w:ascii="Arial" w:eastAsiaTheme="minorEastAsia" w:hAnsi="Arial" w:cs="Arial"/>
          <w:b/>
          <w:lang w:eastAsia="ko-KR"/>
        </w:rPr>
        <w:t xml:space="preserve">: </w:t>
      </w:r>
      <w:r>
        <w:rPr>
          <w:rFonts w:ascii="Arial" w:eastAsiaTheme="minorEastAsia" w:hAnsi="Arial" w:cs="Arial"/>
          <w:b/>
          <w:lang w:eastAsia="ko-KR"/>
        </w:rPr>
        <w:t xml:space="preserve">Confirm that </w:t>
      </w:r>
      <w:r>
        <w:rPr>
          <w:rFonts w:ascii="Arial" w:hAnsi="Arial" w:cs="Arial"/>
          <w:b/>
          <w:lang w:eastAsia="ko-KR"/>
        </w:rPr>
        <w:t>it</w:t>
      </w:r>
      <w:r w:rsidRPr="00B43632">
        <w:rPr>
          <w:rFonts w:ascii="Arial" w:hAnsi="Arial" w:cs="Arial"/>
          <w:b/>
          <w:lang w:eastAsia="ko-KR"/>
        </w:rPr>
        <w:t xml:space="preserve"> is RAN1 understanding that the physical la</w:t>
      </w:r>
      <w:r>
        <w:rPr>
          <w:rFonts w:ascii="Arial" w:hAnsi="Arial" w:cs="Arial"/>
          <w:b/>
          <w:lang w:eastAsia="ko-KR"/>
        </w:rPr>
        <w:t>y</w:t>
      </w:r>
      <w:r w:rsidRPr="00B43632">
        <w:rPr>
          <w:rFonts w:ascii="Arial" w:hAnsi="Arial" w:cs="Arial"/>
          <w:b/>
          <w:lang w:eastAsia="ko-KR"/>
        </w:rPr>
        <w:t>er bit-rate</w:t>
      </w:r>
      <w:r>
        <w:rPr>
          <w:rFonts w:ascii="Arial" w:hAnsi="Arial" w:cs="Arial"/>
          <w:b/>
          <w:lang w:eastAsia="ko-KR"/>
        </w:rPr>
        <w:t xml:space="preserve"> in Question 1</w:t>
      </w:r>
      <w:r w:rsidR="005D1761">
        <w:rPr>
          <w:rFonts w:ascii="Arial" w:eastAsiaTheme="minorEastAsia" w:hAnsi="Arial" w:cs="Arial"/>
          <w:b/>
          <w:lang w:eastAsia="ko-KR"/>
        </w:rPr>
        <w:t xml:space="preserve"> from [</w:t>
      </w:r>
      <w:r w:rsidR="00997785">
        <w:rPr>
          <w:rFonts w:ascii="Arial" w:eastAsiaTheme="minorEastAsia" w:hAnsi="Arial" w:cs="Arial"/>
          <w:b/>
          <w:lang w:eastAsia="ko-KR"/>
        </w:rPr>
        <w:t>1</w:t>
      </w:r>
      <w:r w:rsidR="005D1761">
        <w:rPr>
          <w:rFonts w:ascii="Arial" w:eastAsiaTheme="minorEastAsia" w:hAnsi="Arial" w:cs="Arial"/>
          <w:b/>
          <w:lang w:eastAsia="ko-KR"/>
        </w:rPr>
        <w:t>]</w:t>
      </w:r>
      <w:r w:rsidRPr="00B43632">
        <w:rPr>
          <w:rFonts w:ascii="Arial" w:hAnsi="Arial" w:cs="Arial"/>
          <w:b/>
          <w:lang w:eastAsia="ko-KR"/>
        </w:rPr>
        <w:t xml:space="preserve"> </w:t>
      </w:r>
      <w:proofErr w:type="gramStart"/>
      <w:r w:rsidRPr="00B43632">
        <w:rPr>
          <w:rFonts w:ascii="Arial" w:hAnsi="Arial" w:cs="Arial"/>
          <w:b/>
          <w:lang w:eastAsia="ko-KR"/>
        </w:rPr>
        <w:t>is derived</w:t>
      </w:r>
      <w:proofErr w:type="gramEnd"/>
      <w:r w:rsidRPr="00B43632">
        <w:rPr>
          <w:rFonts w:ascii="Arial" w:hAnsi="Arial" w:cs="Arial"/>
          <w:b/>
          <w:lang w:eastAsia="ko-KR"/>
        </w:rPr>
        <w:t xml:space="preserve"> from</w:t>
      </w:r>
      <w:r>
        <w:rPr>
          <w:rFonts w:ascii="Arial" w:hAnsi="Arial" w:cs="Arial"/>
          <w:b/>
          <w:lang w:eastAsia="ko-KR"/>
        </w:rPr>
        <w:t xml:space="preserve"> the</w:t>
      </w:r>
      <w:r w:rsidRPr="00B43632">
        <w:rPr>
          <w:rFonts w:ascii="Arial" w:hAnsi="Arial" w:cs="Arial"/>
          <w:b/>
          <w:lang w:eastAsia="ko-KR"/>
        </w:rPr>
        <w:t xml:space="preserve"> TBS</w:t>
      </w:r>
      <w:r>
        <w:rPr>
          <w:rFonts w:ascii="Arial" w:hAnsi="Arial" w:cs="Arial"/>
          <w:b/>
          <w:lang w:eastAsia="ko-KR"/>
        </w:rPr>
        <w:t xml:space="preserve"> </w:t>
      </w:r>
      <w:r w:rsidRPr="00B43632">
        <w:rPr>
          <w:rFonts w:ascii="Arial" w:hAnsi="Arial" w:cs="Arial"/>
          <w:b/>
          <w:lang w:eastAsia="ko-KR"/>
        </w:rPr>
        <w:t>in the uplink and downlink direction, respectively.</w:t>
      </w:r>
    </w:p>
    <w:p w14:paraId="3F0B409B" w14:textId="7F89B0DE" w:rsidR="00A4495D" w:rsidRPr="00A4495D" w:rsidRDefault="00F1194E" w:rsidP="0093589D">
      <w:pPr>
        <w:pStyle w:val="Heading1"/>
        <w:pBdr>
          <w:top w:val="single" w:sz="12" w:space="3" w:color="auto"/>
        </w:pBdr>
        <w:overflowPunct/>
        <w:autoSpaceDE/>
        <w:autoSpaceDN/>
        <w:adjustRightInd/>
        <w:spacing w:before="240" w:after="180"/>
        <w:jc w:val="both"/>
        <w:textAlignment w:val="auto"/>
        <w:rPr>
          <w:szCs w:val="20"/>
          <w:lang w:val="en-US"/>
        </w:rPr>
      </w:pPr>
      <w:r>
        <w:rPr>
          <w:rFonts w:hint="eastAsia"/>
          <w:szCs w:val="20"/>
          <w:lang w:val="en-US"/>
        </w:rPr>
        <w:lastRenderedPageBreak/>
        <w:t>Reference</w:t>
      </w:r>
      <w:r w:rsidR="00915791">
        <w:rPr>
          <w:szCs w:val="20"/>
          <w:lang w:val="en-US"/>
        </w:rPr>
        <w:t>s</w:t>
      </w:r>
    </w:p>
    <w:p w14:paraId="5FA5936F" w14:textId="59F1E5D5" w:rsidR="00997785" w:rsidRDefault="00997785" w:rsidP="00997785">
      <w:pPr>
        <w:jc w:val="both"/>
        <w:rPr>
          <w:rFonts w:ascii="Arial" w:eastAsiaTheme="minorEastAsia" w:hAnsi="Arial" w:cs="Arial"/>
          <w:lang w:eastAsia="ko-KR"/>
        </w:rPr>
      </w:pPr>
      <w:r w:rsidRPr="00450FB2">
        <w:rPr>
          <w:rFonts w:ascii="Arial" w:eastAsiaTheme="minorEastAsia" w:hAnsi="Arial" w:cs="Arial"/>
          <w:lang w:eastAsia="ko-KR"/>
        </w:rPr>
        <w:t>[</w:t>
      </w:r>
      <w:r>
        <w:rPr>
          <w:rFonts w:ascii="Arial" w:eastAsiaTheme="minorEastAsia" w:hAnsi="Arial" w:cs="Arial"/>
          <w:lang w:eastAsia="ko-KR"/>
        </w:rPr>
        <w:t>1</w:t>
      </w:r>
      <w:r w:rsidRPr="00450FB2">
        <w:rPr>
          <w:rFonts w:ascii="Arial" w:eastAsiaTheme="minorEastAsia" w:hAnsi="Arial" w:cs="Arial"/>
          <w:lang w:eastAsia="ko-KR"/>
        </w:rPr>
        <w:t>] R1-1905922(S4-190556), LS on the implementation issues of RAN-assisted codec adaptation and NR aspects of RAN delay budget reporting, SA4</w:t>
      </w:r>
    </w:p>
    <w:p w14:paraId="510708DE" w14:textId="31328165" w:rsidR="00445CE2" w:rsidRPr="00C30B04" w:rsidRDefault="00445CE2" w:rsidP="00445CE2">
      <w:pPr>
        <w:jc w:val="both"/>
        <w:rPr>
          <w:rFonts w:ascii="Arial" w:eastAsiaTheme="minorEastAsia" w:hAnsi="Arial" w:cs="Arial"/>
          <w:lang w:eastAsia="ko-KR"/>
        </w:rPr>
      </w:pPr>
      <w:r w:rsidRPr="00C30B04">
        <w:rPr>
          <w:rFonts w:ascii="Arial" w:eastAsiaTheme="minorEastAsia" w:hAnsi="Arial" w:cs="Arial"/>
          <w:lang w:eastAsia="ko-KR"/>
        </w:rPr>
        <w:t>[</w:t>
      </w:r>
      <w:r w:rsidR="00997785">
        <w:rPr>
          <w:rFonts w:ascii="Arial" w:eastAsiaTheme="minorEastAsia" w:hAnsi="Arial" w:cs="Arial"/>
          <w:lang w:eastAsia="ko-KR"/>
        </w:rPr>
        <w:t>2</w:t>
      </w:r>
      <w:r w:rsidRPr="00C30B04">
        <w:rPr>
          <w:rFonts w:ascii="Arial" w:eastAsiaTheme="minorEastAsia" w:hAnsi="Arial" w:cs="Arial"/>
          <w:lang w:eastAsia="ko-KR"/>
        </w:rPr>
        <w:t>] R1-1905923(S4-190555), LS on the usage of SDAP in MTSI and re-usability of delay and error profiles, SA4</w:t>
      </w:r>
    </w:p>
    <w:p w14:paraId="77850BC2" w14:textId="2AF6903A" w:rsidR="00B1043F" w:rsidRPr="00450FB2" w:rsidRDefault="00B1043F" w:rsidP="00A45F36">
      <w:pPr>
        <w:jc w:val="both"/>
        <w:rPr>
          <w:rFonts w:ascii="Arial" w:eastAsiaTheme="minorEastAsia" w:hAnsi="Arial" w:cs="Arial"/>
          <w:lang w:eastAsia="ko-KR"/>
        </w:rPr>
      </w:pPr>
      <w:r>
        <w:rPr>
          <w:rFonts w:ascii="Arial" w:eastAsiaTheme="minorEastAsia" w:hAnsi="Arial" w:cs="Arial"/>
          <w:lang w:eastAsia="ko-KR"/>
        </w:rPr>
        <w:t>[</w:t>
      </w:r>
      <w:r w:rsidR="00445CE2">
        <w:rPr>
          <w:rFonts w:ascii="Arial" w:eastAsiaTheme="minorEastAsia" w:hAnsi="Arial" w:cs="Arial"/>
          <w:lang w:eastAsia="ko-KR"/>
        </w:rPr>
        <w:t>3</w:t>
      </w:r>
      <w:r>
        <w:rPr>
          <w:rFonts w:ascii="Arial" w:eastAsiaTheme="minorEastAsia" w:hAnsi="Arial" w:cs="Arial"/>
          <w:lang w:eastAsia="ko-KR"/>
        </w:rPr>
        <w:t xml:space="preserve">] </w:t>
      </w:r>
      <w:r w:rsidRPr="00B1043F">
        <w:rPr>
          <w:rFonts w:ascii="Arial" w:eastAsiaTheme="minorEastAsia" w:hAnsi="Arial" w:cs="Arial"/>
          <w:lang w:eastAsia="ko-KR"/>
        </w:rPr>
        <w:t>R1-1906891</w:t>
      </w:r>
      <w:r>
        <w:rPr>
          <w:rFonts w:ascii="Arial" w:eastAsiaTheme="minorEastAsia" w:hAnsi="Arial" w:cs="Arial"/>
          <w:lang w:eastAsia="ko-KR"/>
        </w:rPr>
        <w:t xml:space="preserve">, </w:t>
      </w:r>
      <w:r w:rsidRPr="00B1043F">
        <w:rPr>
          <w:rFonts w:ascii="Arial" w:eastAsiaTheme="minorEastAsia" w:hAnsi="Arial" w:cs="Arial"/>
          <w:lang w:eastAsia="ko-KR"/>
        </w:rPr>
        <w:t>[Draft] Reply LS on the implementation issues of RAN-assisted codec adaptation and NR aspects of RAN delay budget reporting</w:t>
      </w:r>
      <w:r>
        <w:rPr>
          <w:rFonts w:ascii="Arial" w:eastAsiaTheme="minorEastAsia" w:hAnsi="Arial" w:cs="Arial"/>
          <w:lang w:eastAsia="ko-KR"/>
        </w:rPr>
        <w:t xml:space="preserve">, </w:t>
      </w:r>
      <w:r w:rsidRPr="00B1043F">
        <w:rPr>
          <w:rFonts w:ascii="Arial" w:eastAsiaTheme="minorEastAsia" w:hAnsi="Arial" w:cs="Arial"/>
          <w:lang w:eastAsia="ko-KR"/>
        </w:rPr>
        <w:t>Samsung</w:t>
      </w:r>
    </w:p>
    <w:sectPr w:rsidR="00B1043F" w:rsidRPr="00450FB2"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E1BB3" w14:textId="77777777" w:rsidR="00AA4432" w:rsidRDefault="00AA4432">
      <w:r>
        <w:separator/>
      </w:r>
    </w:p>
  </w:endnote>
  <w:endnote w:type="continuationSeparator" w:id="0">
    <w:p w14:paraId="01C91FA3" w14:textId="77777777" w:rsidR="00AA4432" w:rsidRDefault="00AA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ED425" w14:textId="77777777" w:rsidR="00AA4432" w:rsidRDefault="00AA4432">
      <w:r>
        <w:separator/>
      </w:r>
    </w:p>
  </w:footnote>
  <w:footnote w:type="continuationSeparator" w:id="0">
    <w:p w14:paraId="1B81072F" w14:textId="77777777" w:rsidR="00AA4432" w:rsidRDefault="00AA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41BE4" w:rsidRDefault="00F41B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D3A09E5"/>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17971"/>
    <w:multiLevelType w:val="hybridMultilevel"/>
    <w:tmpl w:val="68305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9FA0380">
      <w:start w:val="14"/>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8F16B54"/>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5709A5"/>
    <w:multiLevelType w:val="hybridMultilevel"/>
    <w:tmpl w:val="52923850"/>
    <w:lvl w:ilvl="0" w:tplc="EDE4F1A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975A2F"/>
    <w:multiLevelType w:val="hybridMultilevel"/>
    <w:tmpl w:val="DC344E5E"/>
    <w:lvl w:ilvl="0" w:tplc="45229B1A">
      <w:start w:val="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4"/>
  </w:num>
  <w:num w:numId="4">
    <w:abstractNumId w:val="20"/>
  </w:num>
  <w:num w:numId="5">
    <w:abstractNumId w:val="13"/>
  </w:num>
  <w:num w:numId="6">
    <w:abstractNumId w:val="18"/>
  </w:num>
  <w:num w:numId="7">
    <w:abstractNumId w:val="6"/>
  </w:num>
  <w:num w:numId="8">
    <w:abstractNumId w:val="11"/>
  </w:num>
  <w:num w:numId="9">
    <w:abstractNumId w:val="2"/>
  </w:num>
  <w:num w:numId="10">
    <w:abstractNumId w:val="8"/>
  </w:num>
  <w:num w:numId="11">
    <w:abstractNumId w:val="19"/>
  </w:num>
  <w:num w:numId="12">
    <w:abstractNumId w:val="5"/>
  </w:num>
  <w:num w:numId="13">
    <w:abstractNumId w:val="15"/>
  </w:num>
  <w:num w:numId="14">
    <w:abstractNumId w:val="9"/>
  </w:num>
  <w:num w:numId="15">
    <w:abstractNumId w:val="16"/>
  </w:num>
  <w:num w:numId="16">
    <w:abstractNumId w:val="10"/>
  </w:num>
  <w:num w:numId="17">
    <w:abstractNumId w:val="17"/>
  </w:num>
  <w:num w:numId="18">
    <w:abstractNumId w:val="0"/>
  </w:num>
  <w:num w:numId="19">
    <w:abstractNumId w:val="1"/>
  </w:num>
  <w:num w:numId="20">
    <w:abstractNumId w:val="12"/>
  </w:num>
  <w:num w:numId="2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3449"/>
    <w:rsid w:val="000337AE"/>
    <w:rsid w:val="000359C4"/>
    <w:rsid w:val="00036A11"/>
    <w:rsid w:val="00036B1F"/>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2250"/>
    <w:rsid w:val="00083457"/>
    <w:rsid w:val="00083DE3"/>
    <w:rsid w:val="0008404D"/>
    <w:rsid w:val="0008461C"/>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9F4"/>
    <w:rsid w:val="00096B7D"/>
    <w:rsid w:val="00096F72"/>
    <w:rsid w:val="0009739B"/>
    <w:rsid w:val="000973C5"/>
    <w:rsid w:val="00097753"/>
    <w:rsid w:val="00097AF5"/>
    <w:rsid w:val="00097B99"/>
    <w:rsid w:val="000A0FAC"/>
    <w:rsid w:val="000A1D31"/>
    <w:rsid w:val="000A26F4"/>
    <w:rsid w:val="000A2833"/>
    <w:rsid w:val="000A2D74"/>
    <w:rsid w:val="000A4785"/>
    <w:rsid w:val="000A482C"/>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72A5"/>
    <w:rsid w:val="0011739B"/>
    <w:rsid w:val="00117972"/>
    <w:rsid w:val="00117B15"/>
    <w:rsid w:val="0012081F"/>
    <w:rsid w:val="00120B93"/>
    <w:rsid w:val="00120ED3"/>
    <w:rsid w:val="00121508"/>
    <w:rsid w:val="0012156A"/>
    <w:rsid w:val="001219C2"/>
    <w:rsid w:val="00121AC2"/>
    <w:rsid w:val="00122E2E"/>
    <w:rsid w:val="0012303A"/>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CCB"/>
    <w:rsid w:val="00132FD1"/>
    <w:rsid w:val="00133026"/>
    <w:rsid w:val="00133527"/>
    <w:rsid w:val="00135071"/>
    <w:rsid w:val="00135364"/>
    <w:rsid w:val="001358FE"/>
    <w:rsid w:val="001359F3"/>
    <w:rsid w:val="00135EB0"/>
    <w:rsid w:val="00136E4B"/>
    <w:rsid w:val="00137048"/>
    <w:rsid w:val="00137261"/>
    <w:rsid w:val="00137383"/>
    <w:rsid w:val="001376CE"/>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18AA"/>
    <w:rsid w:val="00162169"/>
    <w:rsid w:val="00162392"/>
    <w:rsid w:val="001639BD"/>
    <w:rsid w:val="00164498"/>
    <w:rsid w:val="0016470A"/>
    <w:rsid w:val="001648A0"/>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B95"/>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518C"/>
    <w:rsid w:val="001D524E"/>
    <w:rsid w:val="001D52DF"/>
    <w:rsid w:val="001D5891"/>
    <w:rsid w:val="001D61B8"/>
    <w:rsid w:val="001D790F"/>
    <w:rsid w:val="001D7A63"/>
    <w:rsid w:val="001E01A3"/>
    <w:rsid w:val="001E083E"/>
    <w:rsid w:val="001E0954"/>
    <w:rsid w:val="001E0BE9"/>
    <w:rsid w:val="001E18B1"/>
    <w:rsid w:val="001E2551"/>
    <w:rsid w:val="001E296E"/>
    <w:rsid w:val="001E33A9"/>
    <w:rsid w:val="001E44F7"/>
    <w:rsid w:val="001E4ABF"/>
    <w:rsid w:val="001E4FB8"/>
    <w:rsid w:val="001E5210"/>
    <w:rsid w:val="001E538F"/>
    <w:rsid w:val="001E5FC9"/>
    <w:rsid w:val="001E62F2"/>
    <w:rsid w:val="001E673E"/>
    <w:rsid w:val="001E6796"/>
    <w:rsid w:val="001E6E98"/>
    <w:rsid w:val="001E7B19"/>
    <w:rsid w:val="001F038E"/>
    <w:rsid w:val="001F1669"/>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3F99"/>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F6B"/>
    <w:rsid w:val="00227E85"/>
    <w:rsid w:val="002302CD"/>
    <w:rsid w:val="00230369"/>
    <w:rsid w:val="00232052"/>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C3D"/>
    <w:rsid w:val="00245DF3"/>
    <w:rsid w:val="00246872"/>
    <w:rsid w:val="002469F1"/>
    <w:rsid w:val="0024758D"/>
    <w:rsid w:val="00250370"/>
    <w:rsid w:val="002509E2"/>
    <w:rsid w:val="00251244"/>
    <w:rsid w:val="002514DC"/>
    <w:rsid w:val="00251DAC"/>
    <w:rsid w:val="00252559"/>
    <w:rsid w:val="0025287D"/>
    <w:rsid w:val="00252B96"/>
    <w:rsid w:val="002534FA"/>
    <w:rsid w:val="0025444C"/>
    <w:rsid w:val="00254D8C"/>
    <w:rsid w:val="002558D5"/>
    <w:rsid w:val="00255DF1"/>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AE6"/>
    <w:rsid w:val="00271B43"/>
    <w:rsid w:val="00271FF9"/>
    <w:rsid w:val="0027252C"/>
    <w:rsid w:val="00272B91"/>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8B1"/>
    <w:rsid w:val="00293CAF"/>
    <w:rsid w:val="00293E6E"/>
    <w:rsid w:val="00294508"/>
    <w:rsid w:val="00294FAA"/>
    <w:rsid w:val="002958FD"/>
    <w:rsid w:val="00295983"/>
    <w:rsid w:val="00295AEE"/>
    <w:rsid w:val="00295B0A"/>
    <w:rsid w:val="00295DBA"/>
    <w:rsid w:val="0029687F"/>
    <w:rsid w:val="00296E64"/>
    <w:rsid w:val="00297C2F"/>
    <w:rsid w:val="002A0128"/>
    <w:rsid w:val="002A0C68"/>
    <w:rsid w:val="002A1E47"/>
    <w:rsid w:val="002A27C3"/>
    <w:rsid w:val="002A34C0"/>
    <w:rsid w:val="002A3A3D"/>
    <w:rsid w:val="002A3B41"/>
    <w:rsid w:val="002A41D2"/>
    <w:rsid w:val="002A5F4A"/>
    <w:rsid w:val="002A626F"/>
    <w:rsid w:val="002A6A4C"/>
    <w:rsid w:val="002A7253"/>
    <w:rsid w:val="002A74D6"/>
    <w:rsid w:val="002A74FA"/>
    <w:rsid w:val="002A7F71"/>
    <w:rsid w:val="002B099E"/>
    <w:rsid w:val="002B18CD"/>
    <w:rsid w:val="002B36DF"/>
    <w:rsid w:val="002B3FF9"/>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64CC"/>
    <w:rsid w:val="002C6806"/>
    <w:rsid w:val="002C7AAD"/>
    <w:rsid w:val="002C7E1E"/>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3EC"/>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4F65"/>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3783"/>
    <w:rsid w:val="00354667"/>
    <w:rsid w:val="00354C75"/>
    <w:rsid w:val="003552C8"/>
    <w:rsid w:val="00355753"/>
    <w:rsid w:val="003557E9"/>
    <w:rsid w:val="00355AEA"/>
    <w:rsid w:val="00355B93"/>
    <w:rsid w:val="00355F66"/>
    <w:rsid w:val="003575BA"/>
    <w:rsid w:val="00357852"/>
    <w:rsid w:val="00360211"/>
    <w:rsid w:val="00360EB2"/>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77AE"/>
    <w:rsid w:val="00390B89"/>
    <w:rsid w:val="00390D43"/>
    <w:rsid w:val="00391AA1"/>
    <w:rsid w:val="00391B86"/>
    <w:rsid w:val="00392B69"/>
    <w:rsid w:val="00392E06"/>
    <w:rsid w:val="0039330E"/>
    <w:rsid w:val="003936F0"/>
    <w:rsid w:val="0039387B"/>
    <w:rsid w:val="00393923"/>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267A"/>
    <w:rsid w:val="003A2745"/>
    <w:rsid w:val="003A3444"/>
    <w:rsid w:val="003A4727"/>
    <w:rsid w:val="003A4806"/>
    <w:rsid w:val="003A5945"/>
    <w:rsid w:val="003A68D3"/>
    <w:rsid w:val="003A708C"/>
    <w:rsid w:val="003A71C1"/>
    <w:rsid w:val="003A730C"/>
    <w:rsid w:val="003A7CDB"/>
    <w:rsid w:val="003A7E26"/>
    <w:rsid w:val="003B0031"/>
    <w:rsid w:val="003B01C1"/>
    <w:rsid w:val="003B0AC6"/>
    <w:rsid w:val="003B10E5"/>
    <w:rsid w:val="003B1D15"/>
    <w:rsid w:val="003B1E06"/>
    <w:rsid w:val="003B1FBB"/>
    <w:rsid w:val="003B33FB"/>
    <w:rsid w:val="003B3CA1"/>
    <w:rsid w:val="003B486C"/>
    <w:rsid w:val="003B4F37"/>
    <w:rsid w:val="003B55C8"/>
    <w:rsid w:val="003B5B60"/>
    <w:rsid w:val="003B6137"/>
    <w:rsid w:val="003B68A1"/>
    <w:rsid w:val="003B6FC0"/>
    <w:rsid w:val="003B784F"/>
    <w:rsid w:val="003C0353"/>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441"/>
    <w:rsid w:val="0040296F"/>
    <w:rsid w:val="00402AC8"/>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442E"/>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5CE2"/>
    <w:rsid w:val="00446A96"/>
    <w:rsid w:val="0044702F"/>
    <w:rsid w:val="004471CE"/>
    <w:rsid w:val="00450544"/>
    <w:rsid w:val="00450C48"/>
    <w:rsid w:val="00450FB2"/>
    <w:rsid w:val="00451F27"/>
    <w:rsid w:val="004524E7"/>
    <w:rsid w:val="004526A6"/>
    <w:rsid w:val="00452E54"/>
    <w:rsid w:val="00452ED5"/>
    <w:rsid w:val="004530DE"/>
    <w:rsid w:val="004531A4"/>
    <w:rsid w:val="0045322C"/>
    <w:rsid w:val="00453363"/>
    <w:rsid w:val="0045336D"/>
    <w:rsid w:val="004538E0"/>
    <w:rsid w:val="00453A81"/>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6532"/>
    <w:rsid w:val="0046666D"/>
    <w:rsid w:val="0046687D"/>
    <w:rsid w:val="00466F1C"/>
    <w:rsid w:val="00467A29"/>
    <w:rsid w:val="00470D36"/>
    <w:rsid w:val="0047128F"/>
    <w:rsid w:val="00471A3E"/>
    <w:rsid w:val="004725B7"/>
    <w:rsid w:val="004725F3"/>
    <w:rsid w:val="004729CA"/>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C02"/>
    <w:rsid w:val="00477E34"/>
    <w:rsid w:val="004800A8"/>
    <w:rsid w:val="0048015F"/>
    <w:rsid w:val="004804F5"/>
    <w:rsid w:val="0048107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18F3"/>
    <w:rsid w:val="004918F7"/>
    <w:rsid w:val="0049325B"/>
    <w:rsid w:val="00493411"/>
    <w:rsid w:val="00493A37"/>
    <w:rsid w:val="00494E34"/>
    <w:rsid w:val="0049551E"/>
    <w:rsid w:val="0049581A"/>
    <w:rsid w:val="004958A6"/>
    <w:rsid w:val="00496784"/>
    <w:rsid w:val="00497D37"/>
    <w:rsid w:val="004A064A"/>
    <w:rsid w:val="004A0A28"/>
    <w:rsid w:val="004A11F2"/>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61B"/>
    <w:rsid w:val="004B47E6"/>
    <w:rsid w:val="004B4895"/>
    <w:rsid w:val="004B4C96"/>
    <w:rsid w:val="004B523C"/>
    <w:rsid w:val="004B60AD"/>
    <w:rsid w:val="004B6316"/>
    <w:rsid w:val="004B69CD"/>
    <w:rsid w:val="004B787D"/>
    <w:rsid w:val="004C0799"/>
    <w:rsid w:val="004C1A70"/>
    <w:rsid w:val="004C1AC1"/>
    <w:rsid w:val="004C2115"/>
    <w:rsid w:val="004C25AA"/>
    <w:rsid w:val="004C407C"/>
    <w:rsid w:val="004C4315"/>
    <w:rsid w:val="004C48A5"/>
    <w:rsid w:val="004C528E"/>
    <w:rsid w:val="004C5B21"/>
    <w:rsid w:val="004C5D06"/>
    <w:rsid w:val="004C61B3"/>
    <w:rsid w:val="004C657C"/>
    <w:rsid w:val="004C7D14"/>
    <w:rsid w:val="004D026D"/>
    <w:rsid w:val="004D108A"/>
    <w:rsid w:val="004D10F0"/>
    <w:rsid w:val="004D159C"/>
    <w:rsid w:val="004D1EEB"/>
    <w:rsid w:val="004D2E8E"/>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9C7"/>
    <w:rsid w:val="004E7FD8"/>
    <w:rsid w:val="004F0306"/>
    <w:rsid w:val="004F040F"/>
    <w:rsid w:val="004F120F"/>
    <w:rsid w:val="004F17BB"/>
    <w:rsid w:val="004F1AAF"/>
    <w:rsid w:val="004F3084"/>
    <w:rsid w:val="004F3DE2"/>
    <w:rsid w:val="004F4E83"/>
    <w:rsid w:val="004F5111"/>
    <w:rsid w:val="004F53C9"/>
    <w:rsid w:val="004F5902"/>
    <w:rsid w:val="004F6F75"/>
    <w:rsid w:val="004F7094"/>
    <w:rsid w:val="004F7C41"/>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51"/>
    <w:rsid w:val="00533F74"/>
    <w:rsid w:val="005344B5"/>
    <w:rsid w:val="00534DF6"/>
    <w:rsid w:val="00534FA5"/>
    <w:rsid w:val="00535076"/>
    <w:rsid w:val="00535E8C"/>
    <w:rsid w:val="005360CD"/>
    <w:rsid w:val="005368BF"/>
    <w:rsid w:val="00537507"/>
    <w:rsid w:val="00537962"/>
    <w:rsid w:val="00537B18"/>
    <w:rsid w:val="00537D83"/>
    <w:rsid w:val="00537F42"/>
    <w:rsid w:val="00540BAC"/>
    <w:rsid w:val="00541207"/>
    <w:rsid w:val="00541FFA"/>
    <w:rsid w:val="005425B5"/>
    <w:rsid w:val="00542CF9"/>
    <w:rsid w:val="00542ECC"/>
    <w:rsid w:val="005434F9"/>
    <w:rsid w:val="0054367D"/>
    <w:rsid w:val="0054388E"/>
    <w:rsid w:val="00543F6E"/>
    <w:rsid w:val="00545261"/>
    <w:rsid w:val="00547D83"/>
    <w:rsid w:val="005501BF"/>
    <w:rsid w:val="00550FF8"/>
    <w:rsid w:val="0055125A"/>
    <w:rsid w:val="005515A9"/>
    <w:rsid w:val="0055161E"/>
    <w:rsid w:val="0055167A"/>
    <w:rsid w:val="00552449"/>
    <w:rsid w:val="00552FB3"/>
    <w:rsid w:val="005537FC"/>
    <w:rsid w:val="00553AF5"/>
    <w:rsid w:val="005552ED"/>
    <w:rsid w:val="005554AD"/>
    <w:rsid w:val="00555AAC"/>
    <w:rsid w:val="00555B96"/>
    <w:rsid w:val="00555F2F"/>
    <w:rsid w:val="00555F3E"/>
    <w:rsid w:val="00556926"/>
    <w:rsid w:val="00556CAB"/>
    <w:rsid w:val="00561CC3"/>
    <w:rsid w:val="00561E70"/>
    <w:rsid w:val="00562A7C"/>
    <w:rsid w:val="0056320F"/>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77A1F"/>
    <w:rsid w:val="005808CD"/>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DDD"/>
    <w:rsid w:val="00590E08"/>
    <w:rsid w:val="0059155C"/>
    <w:rsid w:val="005916A7"/>
    <w:rsid w:val="00592741"/>
    <w:rsid w:val="0059368B"/>
    <w:rsid w:val="0059399C"/>
    <w:rsid w:val="00594308"/>
    <w:rsid w:val="00594757"/>
    <w:rsid w:val="00594841"/>
    <w:rsid w:val="00594AA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32C"/>
    <w:rsid w:val="005B5915"/>
    <w:rsid w:val="005B5C71"/>
    <w:rsid w:val="005B7B5F"/>
    <w:rsid w:val="005C0435"/>
    <w:rsid w:val="005C105E"/>
    <w:rsid w:val="005C1174"/>
    <w:rsid w:val="005C1175"/>
    <w:rsid w:val="005C14AD"/>
    <w:rsid w:val="005C1516"/>
    <w:rsid w:val="005C1871"/>
    <w:rsid w:val="005C1FE0"/>
    <w:rsid w:val="005C3014"/>
    <w:rsid w:val="005C3234"/>
    <w:rsid w:val="005C38FB"/>
    <w:rsid w:val="005C4035"/>
    <w:rsid w:val="005C49BF"/>
    <w:rsid w:val="005C4BC0"/>
    <w:rsid w:val="005C51B4"/>
    <w:rsid w:val="005C53CD"/>
    <w:rsid w:val="005C5F06"/>
    <w:rsid w:val="005C6FFB"/>
    <w:rsid w:val="005C70AD"/>
    <w:rsid w:val="005C70E3"/>
    <w:rsid w:val="005C7375"/>
    <w:rsid w:val="005C7D83"/>
    <w:rsid w:val="005D079E"/>
    <w:rsid w:val="005D0C6E"/>
    <w:rsid w:val="005D0D8C"/>
    <w:rsid w:val="005D0EB6"/>
    <w:rsid w:val="005D1194"/>
    <w:rsid w:val="005D134D"/>
    <w:rsid w:val="005D1761"/>
    <w:rsid w:val="005D25B5"/>
    <w:rsid w:val="005D26B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089"/>
    <w:rsid w:val="006307E7"/>
    <w:rsid w:val="00630E9A"/>
    <w:rsid w:val="006310B0"/>
    <w:rsid w:val="00631A52"/>
    <w:rsid w:val="00631C9C"/>
    <w:rsid w:val="00631D7B"/>
    <w:rsid w:val="00632544"/>
    <w:rsid w:val="00632830"/>
    <w:rsid w:val="00632EAC"/>
    <w:rsid w:val="0063477E"/>
    <w:rsid w:val="006355F1"/>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5FDD"/>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513"/>
    <w:rsid w:val="0067593B"/>
    <w:rsid w:val="00675A33"/>
    <w:rsid w:val="00675C69"/>
    <w:rsid w:val="0067628D"/>
    <w:rsid w:val="00676CF0"/>
    <w:rsid w:val="0067769D"/>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4004"/>
    <w:rsid w:val="00684B10"/>
    <w:rsid w:val="00687AD9"/>
    <w:rsid w:val="00690293"/>
    <w:rsid w:val="00690437"/>
    <w:rsid w:val="0069071A"/>
    <w:rsid w:val="00690764"/>
    <w:rsid w:val="006918CE"/>
    <w:rsid w:val="0069233F"/>
    <w:rsid w:val="00692348"/>
    <w:rsid w:val="0069241B"/>
    <w:rsid w:val="00692566"/>
    <w:rsid w:val="00694492"/>
    <w:rsid w:val="00694822"/>
    <w:rsid w:val="00694BC6"/>
    <w:rsid w:val="00694D1A"/>
    <w:rsid w:val="0069573C"/>
    <w:rsid w:val="00696206"/>
    <w:rsid w:val="00696E55"/>
    <w:rsid w:val="006975BC"/>
    <w:rsid w:val="00697B5F"/>
    <w:rsid w:val="006A0925"/>
    <w:rsid w:val="006A1B41"/>
    <w:rsid w:val="006A25EB"/>
    <w:rsid w:val="006A2B88"/>
    <w:rsid w:val="006A2D38"/>
    <w:rsid w:val="006A3341"/>
    <w:rsid w:val="006A5DCD"/>
    <w:rsid w:val="006A6FAD"/>
    <w:rsid w:val="006B16A0"/>
    <w:rsid w:val="006B1826"/>
    <w:rsid w:val="006B1ABD"/>
    <w:rsid w:val="006B1BC2"/>
    <w:rsid w:val="006B347E"/>
    <w:rsid w:val="006B3747"/>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6A76"/>
    <w:rsid w:val="006E6FA5"/>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2772C"/>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2DE"/>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E90"/>
    <w:rsid w:val="007C1FEB"/>
    <w:rsid w:val="007C25EB"/>
    <w:rsid w:val="007C397B"/>
    <w:rsid w:val="007C3F01"/>
    <w:rsid w:val="007C5842"/>
    <w:rsid w:val="007C5C82"/>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ADC"/>
    <w:rsid w:val="007E38F4"/>
    <w:rsid w:val="007E3F1A"/>
    <w:rsid w:val="007E42C7"/>
    <w:rsid w:val="007E4304"/>
    <w:rsid w:val="007E431C"/>
    <w:rsid w:val="007E4883"/>
    <w:rsid w:val="007E57D0"/>
    <w:rsid w:val="007E59C1"/>
    <w:rsid w:val="007E5A02"/>
    <w:rsid w:val="007E5B33"/>
    <w:rsid w:val="007E63F4"/>
    <w:rsid w:val="007E7504"/>
    <w:rsid w:val="007E7A47"/>
    <w:rsid w:val="007E7E99"/>
    <w:rsid w:val="007E7FB0"/>
    <w:rsid w:val="007F0337"/>
    <w:rsid w:val="007F058A"/>
    <w:rsid w:val="007F14E9"/>
    <w:rsid w:val="007F1533"/>
    <w:rsid w:val="007F16A2"/>
    <w:rsid w:val="007F17FE"/>
    <w:rsid w:val="007F400E"/>
    <w:rsid w:val="007F4244"/>
    <w:rsid w:val="007F4368"/>
    <w:rsid w:val="007F59E2"/>
    <w:rsid w:val="007F68E6"/>
    <w:rsid w:val="007F6D3A"/>
    <w:rsid w:val="007F6DA7"/>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3EC"/>
    <w:rsid w:val="00807B70"/>
    <w:rsid w:val="0081007A"/>
    <w:rsid w:val="00810744"/>
    <w:rsid w:val="0081079D"/>
    <w:rsid w:val="00810FF3"/>
    <w:rsid w:val="00812707"/>
    <w:rsid w:val="00812A05"/>
    <w:rsid w:val="00812B7C"/>
    <w:rsid w:val="0081357E"/>
    <w:rsid w:val="00814444"/>
    <w:rsid w:val="00814AD0"/>
    <w:rsid w:val="00814EE4"/>
    <w:rsid w:val="00815694"/>
    <w:rsid w:val="00815F1F"/>
    <w:rsid w:val="00816224"/>
    <w:rsid w:val="008166DC"/>
    <w:rsid w:val="00816ED9"/>
    <w:rsid w:val="008174A7"/>
    <w:rsid w:val="0082116C"/>
    <w:rsid w:val="00822B88"/>
    <w:rsid w:val="0082386F"/>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193"/>
    <w:rsid w:val="00833946"/>
    <w:rsid w:val="00833EE5"/>
    <w:rsid w:val="00833F5E"/>
    <w:rsid w:val="008341D4"/>
    <w:rsid w:val="00834B89"/>
    <w:rsid w:val="00834ED1"/>
    <w:rsid w:val="00835CD4"/>
    <w:rsid w:val="008365A7"/>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06"/>
    <w:rsid w:val="00852FCA"/>
    <w:rsid w:val="008533D5"/>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CAA"/>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0EEB"/>
    <w:rsid w:val="008A13A6"/>
    <w:rsid w:val="008A2F33"/>
    <w:rsid w:val="008A3312"/>
    <w:rsid w:val="008A3CF3"/>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D78"/>
    <w:rsid w:val="008C552C"/>
    <w:rsid w:val="008C5D63"/>
    <w:rsid w:val="008C7A40"/>
    <w:rsid w:val="008D0B6C"/>
    <w:rsid w:val="008D165A"/>
    <w:rsid w:val="008D28D1"/>
    <w:rsid w:val="008D312B"/>
    <w:rsid w:val="008D324A"/>
    <w:rsid w:val="008D3D6F"/>
    <w:rsid w:val="008D5A50"/>
    <w:rsid w:val="008D5BAB"/>
    <w:rsid w:val="008D6F61"/>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5791"/>
    <w:rsid w:val="009162E9"/>
    <w:rsid w:val="009170D7"/>
    <w:rsid w:val="00917B66"/>
    <w:rsid w:val="00917BD8"/>
    <w:rsid w:val="0092003A"/>
    <w:rsid w:val="009200AF"/>
    <w:rsid w:val="009200CF"/>
    <w:rsid w:val="009203D6"/>
    <w:rsid w:val="009209BC"/>
    <w:rsid w:val="0092133D"/>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1AB7"/>
    <w:rsid w:val="0096225A"/>
    <w:rsid w:val="00963AD4"/>
    <w:rsid w:val="00963BBC"/>
    <w:rsid w:val="00963F5D"/>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85"/>
    <w:rsid w:val="009977E9"/>
    <w:rsid w:val="009A067C"/>
    <w:rsid w:val="009A20C6"/>
    <w:rsid w:val="009A2456"/>
    <w:rsid w:val="009A2D78"/>
    <w:rsid w:val="009A3A67"/>
    <w:rsid w:val="009A4121"/>
    <w:rsid w:val="009A546A"/>
    <w:rsid w:val="009A59E6"/>
    <w:rsid w:val="009A64A9"/>
    <w:rsid w:val="009A6640"/>
    <w:rsid w:val="009B0630"/>
    <w:rsid w:val="009B1469"/>
    <w:rsid w:val="009B1DCA"/>
    <w:rsid w:val="009B245D"/>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31C0"/>
    <w:rsid w:val="009D45C5"/>
    <w:rsid w:val="009D4692"/>
    <w:rsid w:val="009D6D5B"/>
    <w:rsid w:val="009E0E48"/>
    <w:rsid w:val="009E2872"/>
    <w:rsid w:val="009E2E46"/>
    <w:rsid w:val="009E445F"/>
    <w:rsid w:val="009E4A14"/>
    <w:rsid w:val="009E5704"/>
    <w:rsid w:val="009E5DDF"/>
    <w:rsid w:val="009E7EC5"/>
    <w:rsid w:val="009F01A3"/>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B54"/>
    <w:rsid w:val="009F774D"/>
    <w:rsid w:val="009F7946"/>
    <w:rsid w:val="00A024D3"/>
    <w:rsid w:val="00A02D0F"/>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5F36"/>
    <w:rsid w:val="00A4626E"/>
    <w:rsid w:val="00A471C4"/>
    <w:rsid w:val="00A47A1D"/>
    <w:rsid w:val="00A47A54"/>
    <w:rsid w:val="00A47D79"/>
    <w:rsid w:val="00A50369"/>
    <w:rsid w:val="00A51FC4"/>
    <w:rsid w:val="00A51FC5"/>
    <w:rsid w:val="00A52B6E"/>
    <w:rsid w:val="00A531CA"/>
    <w:rsid w:val="00A53BC5"/>
    <w:rsid w:val="00A53D76"/>
    <w:rsid w:val="00A53FF8"/>
    <w:rsid w:val="00A5413A"/>
    <w:rsid w:val="00A54966"/>
    <w:rsid w:val="00A54B0C"/>
    <w:rsid w:val="00A54D83"/>
    <w:rsid w:val="00A55152"/>
    <w:rsid w:val="00A55B5C"/>
    <w:rsid w:val="00A56230"/>
    <w:rsid w:val="00A5656A"/>
    <w:rsid w:val="00A568DD"/>
    <w:rsid w:val="00A5697C"/>
    <w:rsid w:val="00A570BB"/>
    <w:rsid w:val="00A57123"/>
    <w:rsid w:val="00A5727D"/>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6177"/>
    <w:rsid w:val="00A865BC"/>
    <w:rsid w:val="00A8662B"/>
    <w:rsid w:val="00A86D7B"/>
    <w:rsid w:val="00A872FF"/>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32"/>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5E1C"/>
    <w:rsid w:val="00AB6015"/>
    <w:rsid w:val="00AB6396"/>
    <w:rsid w:val="00AB63F6"/>
    <w:rsid w:val="00AB6A6C"/>
    <w:rsid w:val="00AB6DF8"/>
    <w:rsid w:val="00AB6ED7"/>
    <w:rsid w:val="00AB6FD2"/>
    <w:rsid w:val="00AB7565"/>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085"/>
    <w:rsid w:val="00AE4511"/>
    <w:rsid w:val="00AE456E"/>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3F"/>
    <w:rsid w:val="00B1048D"/>
    <w:rsid w:val="00B10EBC"/>
    <w:rsid w:val="00B11C17"/>
    <w:rsid w:val="00B1219C"/>
    <w:rsid w:val="00B12B1A"/>
    <w:rsid w:val="00B12C3B"/>
    <w:rsid w:val="00B12CB3"/>
    <w:rsid w:val="00B12EE5"/>
    <w:rsid w:val="00B12EF7"/>
    <w:rsid w:val="00B12FFB"/>
    <w:rsid w:val="00B13087"/>
    <w:rsid w:val="00B13EC9"/>
    <w:rsid w:val="00B14A85"/>
    <w:rsid w:val="00B14B92"/>
    <w:rsid w:val="00B14D91"/>
    <w:rsid w:val="00B15304"/>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3F6"/>
    <w:rsid w:val="00B2781C"/>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632"/>
    <w:rsid w:val="00B4397A"/>
    <w:rsid w:val="00B43E12"/>
    <w:rsid w:val="00B43F2E"/>
    <w:rsid w:val="00B44031"/>
    <w:rsid w:val="00B455D4"/>
    <w:rsid w:val="00B456D8"/>
    <w:rsid w:val="00B4722A"/>
    <w:rsid w:val="00B51434"/>
    <w:rsid w:val="00B51715"/>
    <w:rsid w:val="00B51895"/>
    <w:rsid w:val="00B526D0"/>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D93"/>
    <w:rsid w:val="00B73FD6"/>
    <w:rsid w:val="00B756F1"/>
    <w:rsid w:val="00B75ABC"/>
    <w:rsid w:val="00B7617A"/>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A0E"/>
    <w:rsid w:val="00BA3D0B"/>
    <w:rsid w:val="00BA3F16"/>
    <w:rsid w:val="00BA4065"/>
    <w:rsid w:val="00BA4075"/>
    <w:rsid w:val="00BA4534"/>
    <w:rsid w:val="00BA4B8B"/>
    <w:rsid w:val="00BA4FAD"/>
    <w:rsid w:val="00BA51BD"/>
    <w:rsid w:val="00BA5A0C"/>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5D45"/>
    <w:rsid w:val="00BB698D"/>
    <w:rsid w:val="00BB69E5"/>
    <w:rsid w:val="00BB6A0E"/>
    <w:rsid w:val="00BB6B48"/>
    <w:rsid w:val="00BC0C41"/>
    <w:rsid w:val="00BC0DC6"/>
    <w:rsid w:val="00BC0E07"/>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62E"/>
    <w:rsid w:val="00BD5A06"/>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07930"/>
    <w:rsid w:val="00C10261"/>
    <w:rsid w:val="00C10A32"/>
    <w:rsid w:val="00C11FC3"/>
    <w:rsid w:val="00C121BD"/>
    <w:rsid w:val="00C121D9"/>
    <w:rsid w:val="00C1221C"/>
    <w:rsid w:val="00C1271B"/>
    <w:rsid w:val="00C12C1D"/>
    <w:rsid w:val="00C13585"/>
    <w:rsid w:val="00C13880"/>
    <w:rsid w:val="00C13FFC"/>
    <w:rsid w:val="00C14ABD"/>
    <w:rsid w:val="00C15517"/>
    <w:rsid w:val="00C15584"/>
    <w:rsid w:val="00C16EDC"/>
    <w:rsid w:val="00C17342"/>
    <w:rsid w:val="00C20238"/>
    <w:rsid w:val="00C20467"/>
    <w:rsid w:val="00C20940"/>
    <w:rsid w:val="00C20C78"/>
    <w:rsid w:val="00C215D0"/>
    <w:rsid w:val="00C22582"/>
    <w:rsid w:val="00C225F7"/>
    <w:rsid w:val="00C232F1"/>
    <w:rsid w:val="00C23C48"/>
    <w:rsid w:val="00C247A0"/>
    <w:rsid w:val="00C24A9D"/>
    <w:rsid w:val="00C250D3"/>
    <w:rsid w:val="00C2535F"/>
    <w:rsid w:val="00C25D93"/>
    <w:rsid w:val="00C25FAD"/>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414CA"/>
    <w:rsid w:val="00C41ADD"/>
    <w:rsid w:val="00C421B7"/>
    <w:rsid w:val="00C42CF4"/>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6C6"/>
    <w:rsid w:val="00CA5BE5"/>
    <w:rsid w:val="00CA5E2B"/>
    <w:rsid w:val="00CA66E7"/>
    <w:rsid w:val="00CA6C44"/>
    <w:rsid w:val="00CA70AA"/>
    <w:rsid w:val="00CB0153"/>
    <w:rsid w:val="00CB01C0"/>
    <w:rsid w:val="00CB0560"/>
    <w:rsid w:val="00CB10CA"/>
    <w:rsid w:val="00CB1F70"/>
    <w:rsid w:val="00CB25C5"/>
    <w:rsid w:val="00CB2C08"/>
    <w:rsid w:val="00CB3F33"/>
    <w:rsid w:val="00CB3FA8"/>
    <w:rsid w:val="00CB414B"/>
    <w:rsid w:val="00CB496E"/>
    <w:rsid w:val="00CB4E62"/>
    <w:rsid w:val="00CB6116"/>
    <w:rsid w:val="00CB6752"/>
    <w:rsid w:val="00CB6E70"/>
    <w:rsid w:val="00CB7374"/>
    <w:rsid w:val="00CB79AA"/>
    <w:rsid w:val="00CB7DB8"/>
    <w:rsid w:val="00CC109A"/>
    <w:rsid w:val="00CC145D"/>
    <w:rsid w:val="00CC27A1"/>
    <w:rsid w:val="00CC29CE"/>
    <w:rsid w:val="00CC2EC6"/>
    <w:rsid w:val="00CC3727"/>
    <w:rsid w:val="00CC423C"/>
    <w:rsid w:val="00CC452C"/>
    <w:rsid w:val="00CC53ED"/>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CF7FD8"/>
    <w:rsid w:val="00D007F5"/>
    <w:rsid w:val="00D00E73"/>
    <w:rsid w:val="00D01073"/>
    <w:rsid w:val="00D010B6"/>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57"/>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4F95"/>
    <w:rsid w:val="00D659A0"/>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FC9"/>
    <w:rsid w:val="00D8023F"/>
    <w:rsid w:val="00D80950"/>
    <w:rsid w:val="00D82568"/>
    <w:rsid w:val="00D82FD6"/>
    <w:rsid w:val="00D8436A"/>
    <w:rsid w:val="00D84E2B"/>
    <w:rsid w:val="00D8542D"/>
    <w:rsid w:val="00D8613B"/>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029"/>
    <w:rsid w:val="00DD5B4C"/>
    <w:rsid w:val="00DD602C"/>
    <w:rsid w:val="00DD6237"/>
    <w:rsid w:val="00DD64D9"/>
    <w:rsid w:val="00DD6CF5"/>
    <w:rsid w:val="00DD7E33"/>
    <w:rsid w:val="00DE0420"/>
    <w:rsid w:val="00DE0B75"/>
    <w:rsid w:val="00DE135B"/>
    <w:rsid w:val="00DE249D"/>
    <w:rsid w:val="00DE260E"/>
    <w:rsid w:val="00DE31AD"/>
    <w:rsid w:val="00DE47AD"/>
    <w:rsid w:val="00DE4BD0"/>
    <w:rsid w:val="00DE53F1"/>
    <w:rsid w:val="00DE5A7D"/>
    <w:rsid w:val="00DE6133"/>
    <w:rsid w:val="00DE6BB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2E9"/>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8FB"/>
    <w:rsid w:val="00E34E86"/>
    <w:rsid w:val="00E3538F"/>
    <w:rsid w:val="00E35478"/>
    <w:rsid w:val="00E359CA"/>
    <w:rsid w:val="00E35C9E"/>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8B2"/>
    <w:rsid w:val="00E64C06"/>
    <w:rsid w:val="00E65071"/>
    <w:rsid w:val="00E65088"/>
    <w:rsid w:val="00E654FF"/>
    <w:rsid w:val="00E65D5F"/>
    <w:rsid w:val="00E65EE0"/>
    <w:rsid w:val="00E66160"/>
    <w:rsid w:val="00E6649E"/>
    <w:rsid w:val="00E66A19"/>
    <w:rsid w:val="00E66C6F"/>
    <w:rsid w:val="00E67BEC"/>
    <w:rsid w:val="00E67F31"/>
    <w:rsid w:val="00E70DE5"/>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A8D"/>
    <w:rsid w:val="00ED1964"/>
    <w:rsid w:val="00ED2486"/>
    <w:rsid w:val="00ED2688"/>
    <w:rsid w:val="00ED2A34"/>
    <w:rsid w:val="00ED2D50"/>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538"/>
    <w:rsid w:val="00F42985"/>
    <w:rsid w:val="00F42ADE"/>
    <w:rsid w:val="00F432DB"/>
    <w:rsid w:val="00F439FA"/>
    <w:rsid w:val="00F43A8B"/>
    <w:rsid w:val="00F43AFA"/>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3F0"/>
    <w:rsid w:val="00F51AE4"/>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C00"/>
    <w:rsid w:val="00F83CF0"/>
    <w:rsid w:val="00F83F2B"/>
    <w:rsid w:val="00F84490"/>
    <w:rsid w:val="00F84630"/>
    <w:rsid w:val="00F8477B"/>
    <w:rsid w:val="00F8521A"/>
    <w:rsid w:val="00F85296"/>
    <w:rsid w:val="00F8594E"/>
    <w:rsid w:val="00F8599E"/>
    <w:rsid w:val="00F85DC0"/>
    <w:rsid w:val="00F863A4"/>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6AE"/>
    <w:rsid w:val="00FA56B6"/>
    <w:rsid w:val="00FA5EF6"/>
    <w:rsid w:val="00FA6CFE"/>
    <w:rsid w:val="00FA7C6D"/>
    <w:rsid w:val="00FB03EA"/>
    <w:rsid w:val="00FB05B8"/>
    <w:rsid w:val="00FB1962"/>
    <w:rsid w:val="00FB2CE0"/>
    <w:rsid w:val="00FB4141"/>
    <w:rsid w:val="00FB454B"/>
    <w:rsid w:val="00FB4B69"/>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9D9"/>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11D7054-BD34-4579-A6CD-9485BF63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F66"/>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7">
    <w:name w:val="heading 7"/>
    <w:basedOn w:val="Normal"/>
    <w:next w:val="Normal"/>
    <w:link w:val="Heading7Char"/>
    <w:semiHidden/>
    <w:unhideWhenUsed/>
    <w:qFormat/>
    <w:rsid w:val="00F75A62"/>
    <w:pPr>
      <w:keepNext/>
      <w:ind w:leftChars="700" w:left="700" w:hangingChars="200" w:hanging="200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列出段落,?? ??,?????,????,Lista1,목록 단락,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列出段落 Char,?? ?? Char,????? Char,???? Char,Lista1 Char,목록 단락 Char,列出段落1 Char,中等深浅网格 1 - 着色 21 Char,列表段落 Char"/>
    <w:link w:val="ListParagraph"/>
    <w:uiPriority w:val="34"/>
    <w:qFormat/>
    <w:locked/>
    <w:rsid w:val="00BF03CF"/>
    <w:rPr>
      <w:rFonts w:eastAsia="맑은 고딕"/>
      <w:lang w:val="en-GB" w:eastAsia="en-US"/>
    </w:rPr>
  </w:style>
  <w:style w:type="paragraph" w:customStyle="1" w:styleId="TF">
    <w:name w:val="TF"/>
    <w:basedOn w:val="TH"/>
    <w:link w:val="TFChar"/>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BA4FAD"/>
    <w:rPr>
      <w:rFonts w:eastAsia="맑은 고딕"/>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맑은 고딕"/>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TFChar">
    <w:name w:val="TF Char"/>
    <w:link w:val="TF"/>
    <w:rsid w:val="008073EC"/>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77096245">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966069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FFCA9-9B53-40D5-9DDC-48BAFE3A9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1462</Words>
  <Characters>8339</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10</cp:revision>
  <cp:lastPrinted>2012-03-15T10:36:00Z</cp:lastPrinted>
  <dcterms:created xsi:type="dcterms:W3CDTF">2019-05-02T06:49:00Z</dcterms:created>
  <dcterms:modified xsi:type="dcterms:W3CDTF">2019-05-02T11:03:00Z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